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9A693" w14:textId="197A22CC" w:rsidR="00251FB4" w:rsidRPr="00BB334F" w:rsidRDefault="00DD6E64">
      <w:pPr>
        <w:jc w:val="center"/>
        <w:rPr>
          <w:b/>
          <w:bCs/>
          <w:sz w:val="24"/>
          <w:szCs w:val="24"/>
          <w:u w:val="single"/>
        </w:rPr>
      </w:pPr>
      <w:r w:rsidRPr="00BB334F">
        <w:rPr>
          <w:b/>
          <w:bCs/>
          <w:sz w:val="24"/>
          <w:szCs w:val="24"/>
          <w:u w:val="single"/>
        </w:rPr>
        <w:t>DOMANDA DI PARTECIPAZIONE</w:t>
      </w:r>
    </w:p>
    <w:p w14:paraId="5DB19D25" w14:textId="77777777" w:rsidR="00251FB4" w:rsidRDefault="00DD6E64">
      <w:pPr>
        <w:spacing w:after="0" w:line="240" w:lineRule="auto"/>
        <w:ind w:left="4956" w:firstLine="707"/>
        <w:jc w:val="both"/>
      </w:pPr>
      <w:r>
        <w:t>Spett.le</w:t>
      </w:r>
    </w:p>
    <w:p w14:paraId="1B83EA5D" w14:textId="77777777" w:rsidR="00BB334F" w:rsidRDefault="00DD6E64" w:rsidP="00395E5E">
      <w:pPr>
        <w:spacing w:before="60" w:after="0" w:line="240" w:lineRule="auto"/>
        <w:ind w:left="5670"/>
        <w:jc w:val="both"/>
        <w:rPr>
          <w:b/>
          <w:bCs/>
        </w:rPr>
      </w:pPr>
      <w:r>
        <w:rPr>
          <w:b/>
          <w:bCs/>
        </w:rPr>
        <w:t>SITRASB S.p.A.</w:t>
      </w:r>
    </w:p>
    <w:p w14:paraId="01E67E3F" w14:textId="471D04B7" w:rsidR="00251FB4" w:rsidRDefault="00DD6E64" w:rsidP="00395E5E">
      <w:pPr>
        <w:spacing w:before="60" w:after="0" w:line="240" w:lineRule="auto"/>
        <w:ind w:left="5670"/>
        <w:jc w:val="both"/>
        <w:rPr>
          <w:b/>
          <w:bCs/>
        </w:rPr>
      </w:pPr>
      <w:r>
        <w:rPr>
          <w:b/>
          <w:bCs/>
        </w:rPr>
        <w:t xml:space="preserve">Società Italiana Traforo Gran San Bernardo </w:t>
      </w:r>
    </w:p>
    <w:p w14:paraId="0285D649" w14:textId="03D9AA5D" w:rsidR="00251FB4" w:rsidRDefault="00DD6E64">
      <w:pPr>
        <w:spacing w:after="0" w:line="240" w:lineRule="auto"/>
        <w:ind w:left="5670"/>
        <w:jc w:val="both"/>
      </w:pPr>
      <w:r>
        <w:t>VIA CHAMBERY</w:t>
      </w:r>
      <w:r w:rsidR="00395E5E">
        <w:t>,</w:t>
      </w:r>
      <w:r>
        <w:t xml:space="preserve"> 51</w:t>
      </w:r>
    </w:p>
    <w:p w14:paraId="637A661E" w14:textId="77082561" w:rsidR="00251FB4" w:rsidRDefault="00DD6E64">
      <w:pPr>
        <w:spacing w:after="0" w:line="240" w:lineRule="auto"/>
        <w:ind w:left="5670"/>
        <w:jc w:val="both"/>
      </w:pPr>
      <w:r>
        <w:t>11100 AOSTA (AO)</w:t>
      </w:r>
    </w:p>
    <w:p w14:paraId="0A3EA493" w14:textId="77777777" w:rsidR="00251FB4" w:rsidRDefault="00251FB4">
      <w:pPr>
        <w:spacing w:after="0" w:line="240" w:lineRule="auto"/>
        <w:ind w:left="6372"/>
        <w:jc w:val="both"/>
      </w:pPr>
    </w:p>
    <w:p w14:paraId="7418756C" w14:textId="64D712DD" w:rsidR="00883E8B" w:rsidRPr="00F63559" w:rsidRDefault="00883E8B" w:rsidP="00883E8B">
      <w:pPr>
        <w:ind w:left="992" w:right="-143" w:hanging="992"/>
        <w:jc w:val="both"/>
        <w:rPr>
          <w:rFonts w:asciiTheme="majorHAnsi" w:hAnsiTheme="majorHAnsi" w:cstheme="majorHAnsi"/>
          <w:b/>
          <w:bCs/>
        </w:rPr>
      </w:pPr>
      <w:r w:rsidRPr="00F63559">
        <w:rPr>
          <w:rFonts w:asciiTheme="majorHAnsi" w:hAnsiTheme="majorHAnsi" w:cstheme="majorHAnsi"/>
          <w:sz w:val="20"/>
          <w:szCs w:val="20"/>
        </w:rPr>
        <w:t>OGGETTO:</w:t>
      </w:r>
      <w:r w:rsidRPr="00F63559">
        <w:rPr>
          <w:rFonts w:asciiTheme="majorHAnsi" w:hAnsiTheme="majorHAnsi" w:cstheme="majorHAnsi"/>
          <w:sz w:val="20"/>
          <w:szCs w:val="20"/>
        </w:rPr>
        <w:tab/>
      </w:r>
      <w:r w:rsidRPr="00F63559">
        <w:rPr>
          <w:rFonts w:asciiTheme="majorHAnsi" w:hAnsiTheme="majorHAnsi" w:cstheme="majorHAnsi"/>
          <w:b/>
          <w:bCs/>
        </w:rPr>
        <w:t xml:space="preserve">PROCEDURA APERTA EX ART. 71 DEL D.LGS. 36/2023 PER IL SERVIZIO DI PULIZIA, DEGLI UFFICI SITI IN AOSTA E DEI LOCALI DEL COMPLESSO DEL TRAFORO DEL GRAN SAN BERNARDO NEL COMUNE DI SAINT-RHEMY-EN-BOSSES, PER UNA DURATA DI 24 MESI (BIENNIO 2026-2028) CON PREVISIONE DELL’OPZIONE DI PROROGA PER UN ULTERIORE PERIODO DI 24 MESI (BIENNIO 2028-2030). CIG </w:t>
      </w:r>
      <w:r w:rsidR="00DE2641" w:rsidRPr="00DE2641">
        <w:rPr>
          <w:rFonts w:asciiTheme="majorHAnsi" w:hAnsiTheme="majorHAnsi" w:cstheme="majorHAnsi"/>
          <w:b/>
          <w:bCs/>
        </w:rPr>
        <w:t>BCAEECEAAA</w:t>
      </w:r>
      <w:bookmarkStart w:id="0" w:name="_GoBack"/>
      <w:bookmarkEnd w:id="0"/>
    </w:p>
    <w:p w14:paraId="56FFE09A" w14:textId="77777777" w:rsidR="00BB334F" w:rsidRDefault="00BB334F" w:rsidP="00883E8B">
      <w:pPr>
        <w:spacing w:after="0" w:line="240" w:lineRule="auto"/>
        <w:ind w:left="993" w:right="-143" w:hanging="993"/>
        <w:jc w:val="both"/>
        <w:rPr>
          <w:b/>
          <w:bCs/>
          <w:i/>
          <w:iCs/>
          <w:u w:val="single"/>
        </w:rPr>
      </w:pPr>
    </w:p>
    <w:tbl>
      <w:tblPr>
        <w:tblStyle w:val="Grigliatabella"/>
        <w:tblW w:w="9918" w:type="dxa"/>
        <w:tblLook w:val="04A0" w:firstRow="1" w:lastRow="0" w:firstColumn="1" w:lastColumn="0" w:noHBand="0" w:noVBand="1"/>
      </w:tblPr>
      <w:tblGrid>
        <w:gridCol w:w="1555"/>
        <w:gridCol w:w="992"/>
        <w:gridCol w:w="2835"/>
        <w:gridCol w:w="1843"/>
        <w:gridCol w:w="850"/>
        <w:gridCol w:w="992"/>
        <w:gridCol w:w="851"/>
      </w:tblGrid>
      <w:tr w:rsidR="004C535A" w:rsidRPr="00BC4747" w14:paraId="3B69259B" w14:textId="77777777" w:rsidTr="00890762">
        <w:trPr>
          <w:trHeight w:val="340"/>
        </w:trPr>
        <w:tc>
          <w:tcPr>
            <w:tcW w:w="1555" w:type="dxa"/>
            <w:vAlign w:val="center"/>
          </w:tcPr>
          <w:p w14:paraId="733EE7EC"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Il sottoscritto</w:t>
            </w:r>
          </w:p>
        </w:tc>
        <w:tc>
          <w:tcPr>
            <w:tcW w:w="5670" w:type="dxa"/>
            <w:gridSpan w:val="3"/>
            <w:vAlign w:val="center"/>
          </w:tcPr>
          <w:p w14:paraId="4F54444A" w14:textId="77777777" w:rsidR="004C535A" w:rsidRPr="00BC4747" w:rsidRDefault="004C535A" w:rsidP="00890762">
            <w:pPr>
              <w:rPr>
                <w:rFonts w:ascii="Calibri Light" w:hAnsi="Calibri Light" w:cs="Calibri Light"/>
                <w:sz w:val="20"/>
                <w:szCs w:val="20"/>
              </w:rPr>
            </w:pPr>
          </w:p>
        </w:tc>
        <w:tc>
          <w:tcPr>
            <w:tcW w:w="850" w:type="dxa"/>
            <w:vAlign w:val="center"/>
          </w:tcPr>
          <w:p w14:paraId="6ECCB8F3"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 xml:space="preserve">nato il </w:t>
            </w:r>
          </w:p>
        </w:tc>
        <w:tc>
          <w:tcPr>
            <w:tcW w:w="1843" w:type="dxa"/>
            <w:gridSpan w:val="2"/>
            <w:vAlign w:val="center"/>
          </w:tcPr>
          <w:p w14:paraId="3EE03BF6" w14:textId="77777777" w:rsidR="004C535A" w:rsidRPr="00BC4747" w:rsidRDefault="004C535A" w:rsidP="00890762">
            <w:pPr>
              <w:rPr>
                <w:rFonts w:ascii="Calibri Light" w:hAnsi="Calibri Light" w:cs="Calibri Light"/>
                <w:sz w:val="20"/>
                <w:szCs w:val="20"/>
              </w:rPr>
            </w:pPr>
          </w:p>
        </w:tc>
      </w:tr>
      <w:tr w:rsidR="004C535A" w:rsidRPr="00BC4747" w14:paraId="0460E104" w14:textId="77777777" w:rsidTr="00890762">
        <w:trPr>
          <w:trHeight w:val="340"/>
        </w:trPr>
        <w:tc>
          <w:tcPr>
            <w:tcW w:w="1555" w:type="dxa"/>
            <w:vAlign w:val="center"/>
          </w:tcPr>
          <w:p w14:paraId="4BD491F6"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nato a</w:t>
            </w:r>
          </w:p>
        </w:tc>
        <w:tc>
          <w:tcPr>
            <w:tcW w:w="8363" w:type="dxa"/>
            <w:gridSpan w:val="6"/>
            <w:vAlign w:val="center"/>
          </w:tcPr>
          <w:p w14:paraId="34F05E5D" w14:textId="77777777" w:rsidR="004C535A" w:rsidRPr="00BC4747" w:rsidRDefault="004C535A" w:rsidP="00890762">
            <w:pPr>
              <w:rPr>
                <w:rFonts w:ascii="Calibri Light" w:hAnsi="Calibri Light" w:cs="Calibri Light"/>
                <w:sz w:val="20"/>
                <w:szCs w:val="20"/>
              </w:rPr>
            </w:pPr>
          </w:p>
        </w:tc>
      </w:tr>
      <w:tr w:rsidR="004C535A" w:rsidRPr="00BC4747" w14:paraId="73EE555F" w14:textId="77777777" w:rsidTr="00890762">
        <w:trPr>
          <w:trHeight w:val="340"/>
        </w:trPr>
        <w:tc>
          <w:tcPr>
            <w:tcW w:w="1555" w:type="dxa"/>
            <w:vAlign w:val="center"/>
          </w:tcPr>
          <w:p w14:paraId="13A51805"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residente in</w:t>
            </w:r>
          </w:p>
        </w:tc>
        <w:tc>
          <w:tcPr>
            <w:tcW w:w="5670" w:type="dxa"/>
            <w:gridSpan w:val="3"/>
            <w:vAlign w:val="center"/>
          </w:tcPr>
          <w:p w14:paraId="3F9728D2" w14:textId="77777777" w:rsidR="004C535A" w:rsidRPr="00BC4747" w:rsidRDefault="004C535A" w:rsidP="00890762">
            <w:pPr>
              <w:rPr>
                <w:rFonts w:ascii="Calibri Light" w:hAnsi="Calibri Light" w:cs="Calibri Light"/>
                <w:sz w:val="20"/>
                <w:szCs w:val="20"/>
              </w:rPr>
            </w:pPr>
          </w:p>
        </w:tc>
        <w:tc>
          <w:tcPr>
            <w:tcW w:w="850" w:type="dxa"/>
            <w:vAlign w:val="center"/>
          </w:tcPr>
          <w:p w14:paraId="2505D230" w14:textId="77777777" w:rsidR="004C535A" w:rsidRPr="00BC4747" w:rsidRDefault="004C535A" w:rsidP="00890762">
            <w:pPr>
              <w:jc w:val="center"/>
              <w:rPr>
                <w:rFonts w:ascii="Calibri Light" w:hAnsi="Calibri Light" w:cs="Calibri Light"/>
                <w:sz w:val="20"/>
                <w:szCs w:val="20"/>
              </w:rPr>
            </w:pPr>
            <w:r>
              <w:rPr>
                <w:rFonts w:ascii="Calibri Light" w:hAnsi="Calibri Light" w:cs="Calibri Light"/>
                <w:sz w:val="20"/>
                <w:szCs w:val="20"/>
              </w:rPr>
              <w:t>CAP</w:t>
            </w:r>
          </w:p>
        </w:tc>
        <w:tc>
          <w:tcPr>
            <w:tcW w:w="1843" w:type="dxa"/>
            <w:gridSpan w:val="2"/>
            <w:vAlign w:val="center"/>
          </w:tcPr>
          <w:p w14:paraId="6B5D435E" w14:textId="77777777" w:rsidR="004C535A" w:rsidRPr="00BC4747" w:rsidRDefault="004C535A" w:rsidP="00890762">
            <w:pPr>
              <w:rPr>
                <w:rFonts w:ascii="Calibri Light" w:hAnsi="Calibri Light" w:cs="Calibri Light"/>
                <w:sz w:val="20"/>
                <w:szCs w:val="20"/>
              </w:rPr>
            </w:pPr>
          </w:p>
        </w:tc>
      </w:tr>
      <w:tr w:rsidR="004C535A" w:rsidRPr="00BC4747" w14:paraId="00AACED7" w14:textId="77777777" w:rsidTr="00890762">
        <w:trPr>
          <w:trHeight w:val="340"/>
        </w:trPr>
        <w:tc>
          <w:tcPr>
            <w:tcW w:w="1555" w:type="dxa"/>
            <w:vAlign w:val="center"/>
          </w:tcPr>
          <w:p w14:paraId="194E10D4"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4"/>
            <w:vAlign w:val="center"/>
          </w:tcPr>
          <w:p w14:paraId="62E85D78" w14:textId="77777777" w:rsidR="004C535A" w:rsidRPr="00BC4747" w:rsidRDefault="004C535A" w:rsidP="00890762">
            <w:pPr>
              <w:rPr>
                <w:rFonts w:ascii="Calibri Light" w:hAnsi="Calibri Light" w:cs="Calibri Light"/>
                <w:sz w:val="20"/>
                <w:szCs w:val="20"/>
              </w:rPr>
            </w:pPr>
          </w:p>
        </w:tc>
        <w:tc>
          <w:tcPr>
            <w:tcW w:w="992" w:type="dxa"/>
            <w:vAlign w:val="center"/>
          </w:tcPr>
          <w:p w14:paraId="0756B73D"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24C04F31" w14:textId="77777777" w:rsidR="004C535A" w:rsidRPr="00BC4747" w:rsidRDefault="004C535A" w:rsidP="00890762">
            <w:pPr>
              <w:rPr>
                <w:rFonts w:ascii="Calibri Light" w:hAnsi="Calibri Light" w:cs="Calibri Light"/>
                <w:sz w:val="20"/>
                <w:szCs w:val="20"/>
              </w:rPr>
            </w:pPr>
          </w:p>
        </w:tc>
      </w:tr>
      <w:tr w:rsidR="004C535A" w:rsidRPr="00BC4747" w14:paraId="3F90B34D" w14:textId="77777777" w:rsidTr="00890762">
        <w:trPr>
          <w:trHeight w:val="340"/>
        </w:trPr>
        <w:tc>
          <w:tcPr>
            <w:tcW w:w="1555" w:type="dxa"/>
            <w:vAlign w:val="center"/>
          </w:tcPr>
          <w:p w14:paraId="33CDBEE3"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C.F.</w:t>
            </w:r>
          </w:p>
        </w:tc>
        <w:tc>
          <w:tcPr>
            <w:tcW w:w="8363" w:type="dxa"/>
            <w:gridSpan w:val="6"/>
            <w:vAlign w:val="center"/>
          </w:tcPr>
          <w:p w14:paraId="7720C774" w14:textId="77777777" w:rsidR="004C535A" w:rsidRPr="00BC4747" w:rsidRDefault="004C535A" w:rsidP="00890762">
            <w:pPr>
              <w:rPr>
                <w:rFonts w:ascii="Calibri Light" w:hAnsi="Calibri Light" w:cs="Calibri Light"/>
                <w:sz w:val="20"/>
                <w:szCs w:val="20"/>
              </w:rPr>
            </w:pPr>
          </w:p>
        </w:tc>
      </w:tr>
      <w:tr w:rsidR="004C535A" w:rsidRPr="00BC4747" w14:paraId="0691E547" w14:textId="77777777" w:rsidTr="00890762">
        <w:trPr>
          <w:trHeight w:val="340"/>
        </w:trPr>
        <w:tc>
          <w:tcPr>
            <w:tcW w:w="1555" w:type="dxa"/>
            <w:vAlign w:val="center"/>
          </w:tcPr>
          <w:p w14:paraId="2D3B6079"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 xml:space="preserve">in qualità di </w:t>
            </w:r>
          </w:p>
        </w:tc>
        <w:tc>
          <w:tcPr>
            <w:tcW w:w="8363" w:type="dxa"/>
            <w:gridSpan w:val="6"/>
            <w:vAlign w:val="center"/>
          </w:tcPr>
          <w:p w14:paraId="59F0D114" w14:textId="77777777" w:rsidR="004C535A" w:rsidRPr="00BC4747" w:rsidRDefault="004C535A" w:rsidP="00890762">
            <w:pPr>
              <w:rPr>
                <w:rFonts w:ascii="Calibri Light" w:hAnsi="Calibri Light" w:cs="Calibri Light"/>
                <w:sz w:val="20"/>
                <w:szCs w:val="20"/>
              </w:rPr>
            </w:pPr>
          </w:p>
        </w:tc>
      </w:tr>
      <w:tr w:rsidR="004C535A" w:rsidRPr="00BC4747" w14:paraId="420E867A" w14:textId="77777777" w:rsidTr="00890762">
        <w:trPr>
          <w:trHeight w:val="340"/>
        </w:trPr>
        <w:tc>
          <w:tcPr>
            <w:tcW w:w="2547" w:type="dxa"/>
            <w:gridSpan w:val="2"/>
            <w:vAlign w:val="center"/>
          </w:tcPr>
          <w:p w14:paraId="261595AF"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dell’operatore economico</w:t>
            </w:r>
          </w:p>
        </w:tc>
        <w:tc>
          <w:tcPr>
            <w:tcW w:w="7371" w:type="dxa"/>
            <w:gridSpan w:val="5"/>
            <w:vAlign w:val="center"/>
          </w:tcPr>
          <w:p w14:paraId="251C1997" w14:textId="77777777" w:rsidR="004C535A" w:rsidRPr="00BC4747" w:rsidRDefault="004C535A" w:rsidP="00890762">
            <w:pPr>
              <w:rPr>
                <w:rFonts w:ascii="Calibri Light" w:hAnsi="Calibri Light" w:cs="Calibri Light"/>
                <w:sz w:val="20"/>
                <w:szCs w:val="20"/>
              </w:rPr>
            </w:pPr>
          </w:p>
        </w:tc>
      </w:tr>
      <w:tr w:rsidR="004C535A" w:rsidRPr="00BC4747" w14:paraId="32C49123" w14:textId="77777777" w:rsidTr="00890762">
        <w:trPr>
          <w:trHeight w:val="340"/>
        </w:trPr>
        <w:tc>
          <w:tcPr>
            <w:tcW w:w="2547" w:type="dxa"/>
            <w:gridSpan w:val="2"/>
            <w:vAlign w:val="center"/>
          </w:tcPr>
          <w:p w14:paraId="4249E13E"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con sede legale in</w:t>
            </w:r>
          </w:p>
        </w:tc>
        <w:tc>
          <w:tcPr>
            <w:tcW w:w="7371" w:type="dxa"/>
            <w:gridSpan w:val="5"/>
            <w:vAlign w:val="center"/>
          </w:tcPr>
          <w:p w14:paraId="2752E915" w14:textId="77777777" w:rsidR="004C535A" w:rsidRPr="00BC4747" w:rsidRDefault="004C535A" w:rsidP="00890762">
            <w:pPr>
              <w:rPr>
                <w:rFonts w:ascii="Calibri Light" w:hAnsi="Calibri Light" w:cs="Calibri Light"/>
                <w:sz w:val="20"/>
                <w:szCs w:val="20"/>
              </w:rPr>
            </w:pPr>
          </w:p>
        </w:tc>
      </w:tr>
      <w:tr w:rsidR="004C535A" w:rsidRPr="00BC4747" w14:paraId="10B0EA3D" w14:textId="77777777" w:rsidTr="00890762">
        <w:trPr>
          <w:trHeight w:val="340"/>
        </w:trPr>
        <w:tc>
          <w:tcPr>
            <w:tcW w:w="1555" w:type="dxa"/>
            <w:vAlign w:val="center"/>
          </w:tcPr>
          <w:p w14:paraId="3A00C2A2"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via</w:t>
            </w:r>
          </w:p>
        </w:tc>
        <w:tc>
          <w:tcPr>
            <w:tcW w:w="6520" w:type="dxa"/>
            <w:gridSpan w:val="4"/>
            <w:vAlign w:val="center"/>
          </w:tcPr>
          <w:p w14:paraId="4A378F4D" w14:textId="77777777" w:rsidR="004C535A" w:rsidRPr="00BC4747" w:rsidRDefault="004C535A" w:rsidP="00890762">
            <w:pPr>
              <w:rPr>
                <w:rFonts w:ascii="Calibri Light" w:hAnsi="Calibri Light" w:cs="Calibri Light"/>
                <w:sz w:val="20"/>
                <w:szCs w:val="20"/>
              </w:rPr>
            </w:pPr>
          </w:p>
        </w:tc>
        <w:tc>
          <w:tcPr>
            <w:tcW w:w="992" w:type="dxa"/>
            <w:vAlign w:val="center"/>
          </w:tcPr>
          <w:p w14:paraId="50815DA1"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n. civico</w:t>
            </w:r>
          </w:p>
        </w:tc>
        <w:tc>
          <w:tcPr>
            <w:tcW w:w="851" w:type="dxa"/>
            <w:vAlign w:val="center"/>
          </w:tcPr>
          <w:p w14:paraId="0DF1CF78" w14:textId="77777777" w:rsidR="004C535A" w:rsidRPr="00BC4747" w:rsidRDefault="004C535A" w:rsidP="00890762">
            <w:pPr>
              <w:rPr>
                <w:rFonts w:ascii="Calibri Light" w:hAnsi="Calibri Light" w:cs="Calibri Light"/>
                <w:sz w:val="20"/>
                <w:szCs w:val="20"/>
              </w:rPr>
            </w:pPr>
          </w:p>
        </w:tc>
      </w:tr>
      <w:tr w:rsidR="004C535A" w:rsidRPr="00BC4747" w14:paraId="2175D3CB" w14:textId="77777777" w:rsidTr="00890762">
        <w:trPr>
          <w:trHeight w:val="340"/>
        </w:trPr>
        <w:tc>
          <w:tcPr>
            <w:tcW w:w="1555" w:type="dxa"/>
            <w:tcBorders>
              <w:bottom w:val="single" w:sz="4" w:space="0" w:color="auto"/>
            </w:tcBorders>
            <w:vAlign w:val="center"/>
          </w:tcPr>
          <w:p w14:paraId="6E16F01D"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C.F.</w:t>
            </w:r>
          </w:p>
        </w:tc>
        <w:tc>
          <w:tcPr>
            <w:tcW w:w="3827" w:type="dxa"/>
            <w:gridSpan w:val="2"/>
            <w:tcBorders>
              <w:bottom w:val="single" w:sz="4" w:space="0" w:color="auto"/>
            </w:tcBorders>
            <w:vAlign w:val="center"/>
          </w:tcPr>
          <w:p w14:paraId="01066D18" w14:textId="77777777" w:rsidR="004C535A" w:rsidRPr="00BC4747" w:rsidRDefault="004C535A" w:rsidP="00890762">
            <w:pPr>
              <w:rPr>
                <w:rFonts w:ascii="Calibri Light" w:hAnsi="Calibri Light" w:cs="Calibri Light"/>
                <w:sz w:val="20"/>
                <w:szCs w:val="20"/>
              </w:rPr>
            </w:pPr>
          </w:p>
        </w:tc>
        <w:tc>
          <w:tcPr>
            <w:tcW w:w="1843" w:type="dxa"/>
            <w:tcBorders>
              <w:bottom w:val="single" w:sz="4" w:space="0" w:color="auto"/>
            </w:tcBorders>
            <w:vAlign w:val="center"/>
          </w:tcPr>
          <w:p w14:paraId="6E93DC33" w14:textId="77777777" w:rsidR="004C535A" w:rsidRPr="00BC4747" w:rsidRDefault="004C535A" w:rsidP="00890762">
            <w:pPr>
              <w:jc w:val="center"/>
              <w:rPr>
                <w:rFonts w:ascii="Calibri Light" w:hAnsi="Calibri Light" w:cs="Calibri Light"/>
                <w:sz w:val="20"/>
                <w:szCs w:val="20"/>
              </w:rPr>
            </w:pPr>
            <w:r w:rsidRPr="00BC4747">
              <w:rPr>
                <w:rFonts w:ascii="Calibri Light" w:hAnsi="Calibri Light" w:cs="Calibri Light"/>
                <w:sz w:val="20"/>
                <w:szCs w:val="20"/>
              </w:rPr>
              <w:t>P.IVA</w:t>
            </w:r>
          </w:p>
        </w:tc>
        <w:tc>
          <w:tcPr>
            <w:tcW w:w="2693" w:type="dxa"/>
            <w:gridSpan w:val="3"/>
            <w:tcBorders>
              <w:bottom w:val="single" w:sz="4" w:space="0" w:color="auto"/>
            </w:tcBorders>
            <w:vAlign w:val="center"/>
          </w:tcPr>
          <w:p w14:paraId="3973905B" w14:textId="77777777" w:rsidR="004C535A" w:rsidRPr="00BC4747" w:rsidRDefault="004C535A" w:rsidP="00890762">
            <w:pPr>
              <w:rPr>
                <w:rFonts w:ascii="Calibri Light" w:hAnsi="Calibri Light" w:cs="Calibri Light"/>
                <w:sz w:val="20"/>
                <w:szCs w:val="20"/>
              </w:rPr>
            </w:pPr>
          </w:p>
        </w:tc>
      </w:tr>
      <w:tr w:rsidR="004C535A" w:rsidRPr="00BC4747" w14:paraId="08F79955" w14:textId="77777777" w:rsidTr="00890762">
        <w:trPr>
          <w:trHeight w:val="340"/>
        </w:trPr>
        <w:tc>
          <w:tcPr>
            <w:tcW w:w="1555" w:type="dxa"/>
            <w:tcBorders>
              <w:bottom w:val="single" w:sz="8" w:space="0" w:color="000000"/>
            </w:tcBorders>
            <w:vAlign w:val="center"/>
          </w:tcPr>
          <w:p w14:paraId="404AD954"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Telefono</w:t>
            </w:r>
          </w:p>
        </w:tc>
        <w:tc>
          <w:tcPr>
            <w:tcW w:w="3827" w:type="dxa"/>
            <w:gridSpan w:val="2"/>
            <w:tcBorders>
              <w:bottom w:val="single" w:sz="8" w:space="0" w:color="000000"/>
            </w:tcBorders>
            <w:vAlign w:val="center"/>
          </w:tcPr>
          <w:p w14:paraId="12804967" w14:textId="77777777" w:rsidR="004C535A" w:rsidRPr="00BC4747" w:rsidRDefault="004C535A" w:rsidP="00890762">
            <w:pPr>
              <w:rPr>
                <w:rFonts w:ascii="Calibri Light" w:hAnsi="Calibri Light" w:cs="Calibri Light"/>
                <w:sz w:val="20"/>
                <w:szCs w:val="20"/>
              </w:rPr>
            </w:pPr>
          </w:p>
        </w:tc>
        <w:tc>
          <w:tcPr>
            <w:tcW w:w="1843" w:type="dxa"/>
            <w:tcBorders>
              <w:bottom w:val="single" w:sz="8" w:space="0" w:color="000000"/>
            </w:tcBorders>
            <w:vAlign w:val="center"/>
          </w:tcPr>
          <w:p w14:paraId="5E8CBEBF" w14:textId="77777777" w:rsidR="004C535A" w:rsidRPr="00BC4747" w:rsidRDefault="004C535A" w:rsidP="00890762">
            <w:pPr>
              <w:jc w:val="center"/>
              <w:rPr>
                <w:rFonts w:ascii="Calibri Light" w:hAnsi="Calibri Light" w:cs="Calibri Light"/>
                <w:sz w:val="20"/>
                <w:szCs w:val="20"/>
              </w:rPr>
            </w:pPr>
            <w:r w:rsidRPr="00BC4747">
              <w:rPr>
                <w:rFonts w:ascii="Calibri Light" w:hAnsi="Calibri Light" w:cs="Calibri Light"/>
                <w:sz w:val="20"/>
                <w:szCs w:val="20"/>
              </w:rPr>
              <w:t>e-mail</w:t>
            </w:r>
          </w:p>
        </w:tc>
        <w:tc>
          <w:tcPr>
            <w:tcW w:w="2693" w:type="dxa"/>
            <w:gridSpan w:val="3"/>
            <w:tcBorders>
              <w:bottom w:val="single" w:sz="8" w:space="0" w:color="000000"/>
            </w:tcBorders>
            <w:vAlign w:val="center"/>
          </w:tcPr>
          <w:p w14:paraId="587E866B" w14:textId="77777777" w:rsidR="004C535A" w:rsidRPr="00BC4747" w:rsidRDefault="004C535A" w:rsidP="00890762">
            <w:pPr>
              <w:rPr>
                <w:rFonts w:ascii="Calibri Light" w:hAnsi="Calibri Light" w:cs="Calibri Light"/>
                <w:sz w:val="20"/>
                <w:szCs w:val="20"/>
              </w:rPr>
            </w:pPr>
          </w:p>
        </w:tc>
      </w:tr>
      <w:tr w:rsidR="004C535A" w:rsidRPr="00BC4747" w14:paraId="35771B33" w14:textId="77777777" w:rsidTr="00890762">
        <w:trPr>
          <w:trHeight w:val="340"/>
        </w:trPr>
        <w:tc>
          <w:tcPr>
            <w:tcW w:w="9918" w:type="dxa"/>
            <w:gridSpan w:val="7"/>
            <w:tcBorders>
              <w:top w:val="single" w:sz="8" w:space="0" w:color="000000"/>
              <w:left w:val="single" w:sz="8" w:space="0" w:color="000000"/>
              <w:bottom w:val="nil"/>
              <w:right w:val="single" w:sz="8" w:space="0" w:color="000000"/>
            </w:tcBorders>
            <w:vAlign w:val="center"/>
          </w:tcPr>
          <w:p w14:paraId="1DC1F8EB"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 xml:space="preserve">con domicilio digitale, valevole ai fini di tutte le comunicazioni di cui alla presente gara, presso </w:t>
            </w:r>
            <w:r>
              <w:rPr>
                <w:rFonts w:ascii="Calibri Light" w:hAnsi="Calibri Light" w:cs="Calibri Light"/>
                <w:sz w:val="20"/>
                <w:szCs w:val="20"/>
              </w:rPr>
              <w:t xml:space="preserve">il seguente </w:t>
            </w:r>
            <w:r w:rsidRPr="00BC4747">
              <w:rPr>
                <w:rFonts w:ascii="Calibri Light" w:hAnsi="Calibri Light" w:cs="Calibri Light"/>
                <w:sz w:val="20"/>
                <w:szCs w:val="20"/>
              </w:rPr>
              <w:t xml:space="preserve">indirizzo </w:t>
            </w:r>
            <w:r>
              <w:rPr>
                <w:rFonts w:ascii="Calibri Light" w:hAnsi="Calibri Light" w:cs="Calibri Light"/>
                <w:sz w:val="20"/>
                <w:szCs w:val="20"/>
              </w:rPr>
              <w:t>di</w:t>
            </w:r>
          </w:p>
        </w:tc>
      </w:tr>
      <w:tr w:rsidR="004C535A" w:rsidRPr="00BC4747" w14:paraId="1076A3BE" w14:textId="77777777" w:rsidTr="00890762">
        <w:trPr>
          <w:trHeight w:val="340"/>
        </w:trPr>
        <w:tc>
          <w:tcPr>
            <w:tcW w:w="2547" w:type="dxa"/>
            <w:gridSpan w:val="2"/>
            <w:tcBorders>
              <w:top w:val="nil"/>
            </w:tcBorders>
            <w:vAlign w:val="center"/>
          </w:tcPr>
          <w:p w14:paraId="355B4679" w14:textId="77777777" w:rsidR="004C535A" w:rsidRPr="00BC4747" w:rsidRDefault="004C535A" w:rsidP="00890762">
            <w:pPr>
              <w:rPr>
                <w:rFonts w:ascii="Calibri Light" w:hAnsi="Calibri Light" w:cs="Calibri Light"/>
                <w:sz w:val="20"/>
                <w:szCs w:val="20"/>
              </w:rPr>
            </w:pPr>
            <w:r w:rsidRPr="00BC4747">
              <w:rPr>
                <w:rFonts w:ascii="Calibri Light" w:hAnsi="Calibri Light" w:cs="Calibri Light"/>
                <w:sz w:val="20"/>
                <w:szCs w:val="20"/>
              </w:rPr>
              <w:t>Posta Elettronica Certificata</w:t>
            </w:r>
          </w:p>
        </w:tc>
        <w:tc>
          <w:tcPr>
            <w:tcW w:w="7371" w:type="dxa"/>
            <w:gridSpan w:val="5"/>
            <w:tcBorders>
              <w:top w:val="single" w:sz="8" w:space="0" w:color="000000"/>
            </w:tcBorders>
            <w:vAlign w:val="center"/>
          </w:tcPr>
          <w:p w14:paraId="09AB6CB9" w14:textId="77777777" w:rsidR="004C535A" w:rsidRPr="00BC4747" w:rsidRDefault="004C535A" w:rsidP="00890762">
            <w:pPr>
              <w:rPr>
                <w:rFonts w:ascii="Calibri Light" w:hAnsi="Calibri Light" w:cs="Calibri Light"/>
                <w:sz w:val="20"/>
                <w:szCs w:val="20"/>
              </w:rPr>
            </w:pPr>
          </w:p>
        </w:tc>
      </w:tr>
    </w:tbl>
    <w:p w14:paraId="3F556D3B" w14:textId="77777777" w:rsidR="00251FB4" w:rsidRPr="00395E5E" w:rsidRDefault="00DD6E64" w:rsidP="00395E5E">
      <w:pPr>
        <w:spacing w:before="120" w:after="0" w:line="360" w:lineRule="auto"/>
        <w:jc w:val="center"/>
        <w:rPr>
          <w:rFonts w:ascii="Calibri Light" w:hAnsi="Calibri Light" w:cs="Calibri Light"/>
          <w:b/>
          <w:bCs/>
          <w:sz w:val="24"/>
          <w:szCs w:val="24"/>
        </w:rPr>
      </w:pPr>
      <w:r w:rsidRPr="00395E5E">
        <w:rPr>
          <w:rFonts w:ascii="Calibri Light" w:hAnsi="Calibri Light" w:cs="Calibri Light"/>
          <w:b/>
          <w:bCs/>
          <w:sz w:val="24"/>
          <w:szCs w:val="24"/>
        </w:rPr>
        <w:t>CHIEDE</w:t>
      </w:r>
    </w:p>
    <w:p w14:paraId="4B4C597C" w14:textId="77777777" w:rsidR="00251FB4" w:rsidRPr="00395E5E" w:rsidRDefault="00DD6E64">
      <w:pPr>
        <w:spacing w:after="0" w:line="240" w:lineRule="auto"/>
        <w:jc w:val="both"/>
        <w:rPr>
          <w:rFonts w:ascii="Calibri Light" w:hAnsi="Calibri Light" w:cs="Calibri Light"/>
        </w:rPr>
      </w:pPr>
      <w:r w:rsidRPr="00395E5E">
        <w:rPr>
          <w:rFonts w:ascii="Calibri Light" w:hAnsi="Calibri Light" w:cs="Calibri Light"/>
        </w:rPr>
        <w:t>di essere ammesso a partecipare alla gara in oggetto.</w:t>
      </w:r>
    </w:p>
    <w:p w14:paraId="4B11B6D9" w14:textId="77777777" w:rsidR="00251FB4" w:rsidRPr="00395E5E" w:rsidRDefault="00251FB4">
      <w:pPr>
        <w:spacing w:after="0" w:line="240" w:lineRule="auto"/>
        <w:jc w:val="both"/>
        <w:rPr>
          <w:rFonts w:ascii="Calibri Light" w:hAnsi="Calibri Light" w:cs="Calibri Light"/>
        </w:rPr>
      </w:pPr>
    </w:p>
    <w:p w14:paraId="407E5ABF" w14:textId="77777777" w:rsidR="0020014C" w:rsidRDefault="0020014C" w:rsidP="0020014C">
      <w:pPr>
        <w:tabs>
          <w:tab w:val="left" w:pos="1785"/>
        </w:tabs>
        <w:spacing w:after="0" w:line="240" w:lineRule="auto"/>
        <w:jc w:val="both"/>
        <w:rPr>
          <w:rFonts w:ascii="Calibri Light" w:hAnsi="Calibri Light" w:cs="Calibri Light"/>
        </w:rPr>
      </w:pPr>
      <w:r>
        <w:rPr>
          <w:rFonts w:ascii="Calibri Light" w:hAnsi="Calibri Light" w:cs="Calibri Light"/>
        </w:rPr>
        <w:t xml:space="preserve">A tal fine, il sottoscritto – per sé e nella qualità sopra riportata - </w:t>
      </w:r>
      <w:r w:rsidRPr="0020014C">
        <w:rPr>
          <w:rFonts w:ascii="Calibri Light" w:hAnsi="Calibri Light" w:cs="Calibri Light"/>
        </w:rPr>
        <w:t>ai sensi degli artt. 46 e 47 del D.P.R. 445/2000 e consapevole delle sanzioni penali previste in caso di dichiarazioni mendaci e/o incomplete:</w:t>
      </w:r>
    </w:p>
    <w:p w14:paraId="5AC059CA" w14:textId="26164C6B" w:rsidR="00395E5E" w:rsidRPr="00395E5E" w:rsidRDefault="00395E5E" w:rsidP="0020014C">
      <w:pPr>
        <w:tabs>
          <w:tab w:val="left" w:pos="1785"/>
        </w:tabs>
        <w:spacing w:before="200" w:line="240" w:lineRule="auto"/>
        <w:jc w:val="center"/>
        <w:rPr>
          <w:rFonts w:ascii="Calibri Light" w:hAnsi="Calibri Light" w:cs="Calibri Light"/>
          <w:b/>
          <w:bCs/>
          <w:sz w:val="24"/>
          <w:szCs w:val="24"/>
        </w:rPr>
      </w:pPr>
      <w:r w:rsidRPr="00395E5E">
        <w:rPr>
          <w:rFonts w:ascii="Calibri Light" w:hAnsi="Calibri Light" w:cs="Calibri Light"/>
          <w:b/>
          <w:bCs/>
          <w:sz w:val="24"/>
          <w:szCs w:val="24"/>
        </w:rPr>
        <w:t>DICHIARA</w:t>
      </w:r>
    </w:p>
    <w:p w14:paraId="6A63D871" w14:textId="77777777" w:rsidR="0020014C" w:rsidRDefault="0020014C" w:rsidP="0020014C">
      <w:pPr>
        <w:tabs>
          <w:tab w:val="left" w:pos="1785"/>
        </w:tabs>
        <w:spacing w:after="0" w:line="240" w:lineRule="auto"/>
        <w:jc w:val="both"/>
        <w:rPr>
          <w:rFonts w:ascii="Calibri Light" w:hAnsi="Calibri Light" w:cs="Calibri Light"/>
        </w:rPr>
      </w:pPr>
      <w:r w:rsidRPr="0020014C">
        <w:rPr>
          <w:rFonts w:ascii="Calibri Light" w:hAnsi="Calibri Light" w:cs="Calibri Light"/>
        </w:rPr>
        <w:t>che, rispetto all’operatore economico dallo stesso rappresentato, gli ulteriori soggetti titolari di cariche o di posizioni rilevanti, anche di fatto, ai sensi dell’art. 94 commi 3, del d.lgs. n. 36/2023 sono i seguenti</w:t>
      </w:r>
      <w:r w:rsidR="00395E5E" w:rsidRPr="003861B4">
        <w:rPr>
          <w:rFonts w:ascii="Calibri Light" w:hAnsi="Calibri Light" w:cs="Calibri Light"/>
        </w:rPr>
        <w:t>:</w:t>
      </w:r>
    </w:p>
    <w:p w14:paraId="20416DEE" w14:textId="6C7BF49B" w:rsidR="00395E5E" w:rsidRPr="0020014C" w:rsidRDefault="00395E5E" w:rsidP="0020014C">
      <w:pPr>
        <w:spacing w:after="0" w:line="240" w:lineRule="auto"/>
        <w:jc w:val="both"/>
      </w:pPr>
      <w:r w:rsidRPr="003861B4">
        <w:rPr>
          <w:rFonts w:ascii="Calibri Light" w:hAnsi="Calibri Light" w:cs="Calibri Light"/>
        </w:rPr>
        <w:t xml:space="preserve">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395E5E" w:rsidRPr="003861B4" w14:paraId="0BFCF15C" w14:textId="77777777" w:rsidTr="000F3B66">
        <w:trPr>
          <w:trHeight w:val="340"/>
        </w:trPr>
        <w:tc>
          <w:tcPr>
            <w:tcW w:w="6521" w:type="dxa"/>
            <w:gridSpan w:val="2"/>
            <w:shd w:val="clear" w:color="auto" w:fill="F2F2F2" w:themeFill="background1" w:themeFillShade="F2"/>
            <w:vAlign w:val="center"/>
          </w:tcPr>
          <w:p w14:paraId="2FC42F50"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Cognome e Nome</w:t>
            </w:r>
          </w:p>
        </w:tc>
        <w:tc>
          <w:tcPr>
            <w:tcW w:w="3402" w:type="dxa"/>
            <w:shd w:val="clear" w:color="auto" w:fill="F2F2F2" w:themeFill="background1" w:themeFillShade="F2"/>
            <w:vAlign w:val="center"/>
          </w:tcPr>
          <w:p w14:paraId="1457EBC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395E5E" w:rsidRPr="003861B4" w14:paraId="194B3D85" w14:textId="77777777" w:rsidTr="000F3B66">
        <w:trPr>
          <w:trHeight w:val="340"/>
        </w:trPr>
        <w:tc>
          <w:tcPr>
            <w:tcW w:w="6521" w:type="dxa"/>
            <w:gridSpan w:val="2"/>
            <w:vAlign w:val="center"/>
          </w:tcPr>
          <w:p w14:paraId="01C41584"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5A7A1A2E"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069845C5" w14:textId="77777777" w:rsidTr="000F3B66">
        <w:trPr>
          <w:trHeight w:val="340"/>
        </w:trPr>
        <w:tc>
          <w:tcPr>
            <w:tcW w:w="4820" w:type="dxa"/>
            <w:shd w:val="clear" w:color="auto" w:fill="F2F2F2" w:themeFill="background1" w:themeFillShade="F2"/>
            <w:vAlign w:val="center"/>
          </w:tcPr>
          <w:p w14:paraId="7683C385"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37F0CBF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2BCD85F1"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p>
        </w:tc>
      </w:tr>
      <w:tr w:rsidR="00395E5E" w:rsidRPr="003861B4" w14:paraId="7E4A326C" w14:textId="77777777" w:rsidTr="000F3B66">
        <w:trPr>
          <w:trHeight w:val="340"/>
        </w:trPr>
        <w:tc>
          <w:tcPr>
            <w:tcW w:w="4820" w:type="dxa"/>
            <w:vAlign w:val="center"/>
          </w:tcPr>
          <w:p w14:paraId="1AB95A8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53D2BD3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56B1CE75"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55A3353F" w14:textId="77777777" w:rsidTr="000F3B66">
        <w:trPr>
          <w:trHeight w:val="340"/>
        </w:trPr>
        <w:tc>
          <w:tcPr>
            <w:tcW w:w="4820" w:type="dxa"/>
            <w:shd w:val="clear" w:color="auto" w:fill="F2F2F2" w:themeFill="background1" w:themeFillShade="F2"/>
            <w:vAlign w:val="center"/>
          </w:tcPr>
          <w:p w14:paraId="7F7D43DB"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Residente nel comune di</w:t>
            </w:r>
          </w:p>
        </w:tc>
        <w:tc>
          <w:tcPr>
            <w:tcW w:w="5103" w:type="dxa"/>
            <w:gridSpan w:val="2"/>
            <w:shd w:val="clear" w:color="auto" w:fill="F2F2F2" w:themeFill="background1" w:themeFillShade="F2"/>
            <w:vAlign w:val="center"/>
          </w:tcPr>
          <w:p w14:paraId="03A114AF"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395E5E" w:rsidRPr="003861B4" w14:paraId="4317E449" w14:textId="77777777" w:rsidTr="000F3B66">
        <w:trPr>
          <w:trHeight w:val="340"/>
        </w:trPr>
        <w:tc>
          <w:tcPr>
            <w:tcW w:w="4820" w:type="dxa"/>
            <w:vAlign w:val="center"/>
          </w:tcPr>
          <w:p w14:paraId="713E8A26"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0746D2F6"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bl>
    <w:p w14:paraId="07F1E27B" w14:textId="77777777" w:rsidR="00395E5E" w:rsidRDefault="00395E5E">
      <w:pPr>
        <w:rPr>
          <w:rFonts w:ascii="Calibri Light" w:hAnsi="Calibri Light" w:cs="Calibri Light"/>
        </w:rPr>
      </w:pPr>
      <w:r>
        <w:rPr>
          <w:rFonts w:ascii="Calibri Light" w:hAnsi="Calibri Light" w:cs="Calibri Light"/>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395E5E" w:rsidRPr="003861B4" w14:paraId="241649A0" w14:textId="77777777" w:rsidTr="000F3B66">
        <w:trPr>
          <w:trHeight w:val="340"/>
        </w:trPr>
        <w:tc>
          <w:tcPr>
            <w:tcW w:w="6521" w:type="dxa"/>
            <w:gridSpan w:val="2"/>
            <w:shd w:val="clear" w:color="auto" w:fill="F2F2F2" w:themeFill="background1" w:themeFillShade="F2"/>
            <w:vAlign w:val="center"/>
          </w:tcPr>
          <w:p w14:paraId="7D85DA91"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lastRenderedPageBreak/>
              <w:t>Cognome e Nome</w:t>
            </w:r>
          </w:p>
        </w:tc>
        <w:tc>
          <w:tcPr>
            <w:tcW w:w="3402" w:type="dxa"/>
            <w:shd w:val="clear" w:color="auto" w:fill="F2F2F2" w:themeFill="background1" w:themeFillShade="F2"/>
            <w:vAlign w:val="center"/>
          </w:tcPr>
          <w:p w14:paraId="131EEA7C"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395E5E" w:rsidRPr="003861B4" w14:paraId="01B39DCA" w14:textId="77777777" w:rsidTr="000F3B66">
        <w:trPr>
          <w:trHeight w:val="340"/>
        </w:trPr>
        <w:tc>
          <w:tcPr>
            <w:tcW w:w="6521" w:type="dxa"/>
            <w:gridSpan w:val="2"/>
            <w:vAlign w:val="center"/>
          </w:tcPr>
          <w:p w14:paraId="061349E8"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2D070766"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687A019E" w14:textId="77777777" w:rsidTr="000F3B66">
        <w:trPr>
          <w:trHeight w:val="340"/>
        </w:trPr>
        <w:tc>
          <w:tcPr>
            <w:tcW w:w="4820" w:type="dxa"/>
            <w:shd w:val="clear" w:color="auto" w:fill="F2F2F2" w:themeFill="background1" w:themeFillShade="F2"/>
            <w:vAlign w:val="center"/>
          </w:tcPr>
          <w:p w14:paraId="62B8F7AB"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6D02382F"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0932447C"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p>
        </w:tc>
      </w:tr>
      <w:tr w:rsidR="00395E5E" w:rsidRPr="003861B4" w14:paraId="26FE9731" w14:textId="77777777" w:rsidTr="000F3B66">
        <w:trPr>
          <w:trHeight w:val="340"/>
        </w:trPr>
        <w:tc>
          <w:tcPr>
            <w:tcW w:w="4820" w:type="dxa"/>
            <w:vAlign w:val="center"/>
          </w:tcPr>
          <w:p w14:paraId="2B9CE98F"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3DB8E0A6"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788F2801"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284F9710" w14:textId="77777777" w:rsidTr="000F3B66">
        <w:trPr>
          <w:trHeight w:val="340"/>
        </w:trPr>
        <w:tc>
          <w:tcPr>
            <w:tcW w:w="4820" w:type="dxa"/>
            <w:shd w:val="clear" w:color="auto" w:fill="F2F2F2" w:themeFill="background1" w:themeFillShade="F2"/>
            <w:vAlign w:val="center"/>
          </w:tcPr>
          <w:p w14:paraId="0FFAEAC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Residente nel comune di</w:t>
            </w:r>
          </w:p>
        </w:tc>
        <w:tc>
          <w:tcPr>
            <w:tcW w:w="5103" w:type="dxa"/>
            <w:gridSpan w:val="2"/>
            <w:shd w:val="clear" w:color="auto" w:fill="F2F2F2" w:themeFill="background1" w:themeFillShade="F2"/>
            <w:vAlign w:val="center"/>
          </w:tcPr>
          <w:p w14:paraId="280D7BB5"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395E5E" w:rsidRPr="003861B4" w14:paraId="6CF8F71E" w14:textId="77777777" w:rsidTr="000F3B66">
        <w:trPr>
          <w:trHeight w:val="340"/>
        </w:trPr>
        <w:tc>
          <w:tcPr>
            <w:tcW w:w="4820" w:type="dxa"/>
            <w:vAlign w:val="center"/>
          </w:tcPr>
          <w:p w14:paraId="1062FF28"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40E359CD"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bl>
    <w:p w14:paraId="0C6799D9" w14:textId="77777777" w:rsidR="00395E5E" w:rsidRDefault="00395E5E" w:rsidP="00395E5E">
      <w:pPr>
        <w:spacing w:after="0"/>
        <w:rPr>
          <w:rFonts w:ascii="Calibri Light" w:hAnsi="Calibri Light" w:cs="Calibri Light"/>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395E5E" w:rsidRPr="003861B4" w14:paraId="52692AC7" w14:textId="77777777" w:rsidTr="000F3B66">
        <w:trPr>
          <w:trHeight w:val="340"/>
        </w:trPr>
        <w:tc>
          <w:tcPr>
            <w:tcW w:w="6521" w:type="dxa"/>
            <w:gridSpan w:val="2"/>
            <w:shd w:val="clear" w:color="auto" w:fill="F2F2F2" w:themeFill="background1" w:themeFillShade="F2"/>
            <w:vAlign w:val="center"/>
          </w:tcPr>
          <w:p w14:paraId="0AC2F230"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Cognome e Nome</w:t>
            </w:r>
          </w:p>
        </w:tc>
        <w:tc>
          <w:tcPr>
            <w:tcW w:w="3402" w:type="dxa"/>
            <w:shd w:val="clear" w:color="auto" w:fill="F2F2F2" w:themeFill="background1" w:themeFillShade="F2"/>
            <w:vAlign w:val="center"/>
          </w:tcPr>
          <w:p w14:paraId="73D1CB1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395E5E" w:rsidRPr="003861B4" w14:paraId="68BF2FE0" w14:textId="77777777" w:rsidTr="000F3B66">
        <w:trPr>
          <w:trHeight w:val="340"/>
        </w:trPr>
        <w:tc>
          <w:tcPr>
            <w:tcW w:w="6521" w:type="dxa"/>
            <w:gridSpan w:val="2"/>
            <w:vAlign w:val="center"/>
          </w:tcPr>
          <w:p w14:paraId="279AE870"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7CD3E9D9"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343D2E08" w14:textId="77777777" w:rsidTr="000F3B66">
        <w:trPr>
          <w:trHeight w:val="340"/>
        </w:trPr>
        <w:tc>
          <w:tcPr>
            <w:tcW w:w="4820" w:type="dxa"/>
            <w:shd w:val="clear" w:color="auto" w:fill="F2F2F2" w:themeFill="background1" w:themeFillShade="F2"/>
            <w:vAlign w:val="center"/>
          </w:tcPr>
          <w:p w14:paraId="099CA2EF"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59235648"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3BB1EF7C"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p>
        </w:tc>
      </w:tr>
      <w:tr w:rsidR="00395E5E" w:rsidRPr="003861B4" w14:paraId="053A7D3E" w14:textId="77777777" w:rsidTr="000F3B66">
        <w:trPr>
          <w:trHeight w:val="340"/>
        </w:trPr>
        <w:tc>
          <w:tcPr>
            <w:tcW w:w="4820" w:type="dxa"/>
            <w:vAlign w:val="center"/>
          </w:tcPr>
          <w:p w14:paraId="2A1BB569"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040B4215"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3EF2D74D"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2391A168" w14:textId="77777777" w:rsidTr="000F3B66">
        <w:trPr>
          <w:trHeight w:val="340"/>
        </w:trPr>
        <w:tc>
          <w:tcPr>
            <w:tcW w:w="4820" w:type="dxa"/>
            <w:shd w:val="clear" w:color="auto" w:fill="F2F2F2" w:themeFill="background1" w:themeFillShade="F2"/>
            <w:vAlign w:val="center"/>
          </w:tcPr>
          <w:p w14:paraId="2FE365F4"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Residente nel comune di</w:t>
            </w:r>
          </w:p>
        </w:tc>
        <w:tc>
          <w:tcPr>
            <w:tcW w:w="5103" w:type="dxa"/>
            <w:gridSpan w:val="2"/>
            <w:shd w:val="clear" w:color="auto" w:fill="F2F2F2" w:themeFill="background1" w:themeFillShade="F2"/>
            <w:vAlign w:val="center"/>
          </w:tcPr>
          <w:p w14:paraId="41CAFE7C"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395E5E" w:rsidRPr="003861B4" w14:paraId="3EEEA751" w14:textId="77777777" w:rsidTr="000F3B66">
        <w:trPr>
          <w:trHeight w:val="340"/>
        </w:trPr>
        <w:tc>
          <w:tcPr>
            <w:tcW w:w="4820" w:type="dxa"/>
            <w:vAlign w:val="center"/>
          </w:tcPr>
          <w:p w14:paraId="24E9DBC3"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3AA09E88"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bl>
    <w:p w14:paraId="0121DA5E" w14:textId="77777777" w:rsidR="00395E5E" w:rsidRDefault="00395E5E" w:rsidP="00395E5E">
      <w:pPr>
        <w:spacing w:after="0"/>
        <w:rPr>
          <w:rFonts w:ascii="Calibri Light" w:hAnsi="Calibri Light" w:cs="Calibri Light"/>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1701"/>
        <w:gridCol w:w="3402"/>
      </w:tblGrid>
      <w:tr w:rsidR="00395E5E" w:rsidRPr="003861B4" w14:paraId="078B34A1" w14:textId="77777777" w:rsidTr="000F3B66">
        <w:trPr>
          <w:trHeight w:val="340"/>
        </w:trPr>
        <w:tc>
          <w:tcPr>
            <w:tcW w:w="6521" w:type="dxa"/>
            <w:gridSpan w:val="2"/>
            <w:shd w:val="clear" w:color="auto" w:fill="F2F2F2" w:themeFill="background1" w:themeFillShade="F2"/>
            <w:vAlign w:val="center"/>
          </w:tcPr>
          <w:p w14:paraId="55B357E2"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Cognome e Nome</w:t>
            </w:r>
          </w:p>
        </w:tc>
        <w:tc>
          <w:tcPr>
            <w:tcW w:w="3402" w:type="dxa"/>
            <w:shd w:val="clear" w:color="auto" w:fill="F2F2F2" w:themeFill="background1" w:themeFillShade="F2"/>
            <w:vAlign w:val="center"/>
          </w:tcPr>
          <w:p w14:paraId="5C3F6825"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Carica o posizione</w:t>
            </w:r>
          </w:p>
        </w:tc>
      </w:tr>
      <w:tr w:rsidR="00395E5E" w:rsidRPr="003861B4" w14:paraId="2CD411E2" w14:textId="77777777" w:rsidTr="000F3B66">
        <w:trPr>
          <w:trHeight w:val="340"/>
        </w:trPr>
        <w:tc>
          <w:tcPr>
            <w:tcW w:w="6521" w:type="dxa"/>
            <w:gridSpan w:val="2"/>
            <w:vAlign w:val="center"/>
          </w:tcPr>
          <w:p w14:paraId="026EA829"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6A35CBB0"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47D87D06" w14:textId="77777777" w:rsidTr="000F3B66">
        <w:trPr>
          <w:trHeight w:val="340"/>
        </w:trPr>
        <w:tc>
          <w:tcPr>
            <w:tcW w:w="4820" w:type="dxa"/>
            <w:shd w:val="clear" w:color="auto" w:fill="F2F2F2" w:themeFill="background1" w:themeFillShade="F2"/>
            <w:vAlign w:val="center"/>
          </w:tcPr>
          <w:p w14:paraId="5EBEC7A4"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a</w:t>
            </w:r>
          </w:p>
        </w:tc>
        <w:tc>
          <w:tcPr>
            <w:tcW w:w="1701" w:type="dxa"/>
            <w:shd w:val="clear" w:color="auto" w:fill="F2F2F2" w:themeFill="background1" w:themeFillShade="F2"/>
            <w:vAlign w:val="center"/>
          </w:tcPr>
          <w:p w14:paraId="57FDD5CA"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nato il</w:t>
            </w:r>
          </w:p>
        </w:tc>
        <w:tc>
          <w:tcPr>
            <w:tcW w:w="3402" w:type="dxa"/>
            <w:shd w:val="clear" w:color="auto" w:fill="F2F2F2" w:themeFill="background1" w:themeFillShade="F2"/>
            <w:vAlign w:val="center"/>
          </w:tcPr>
          <w:p w14:paraId="3FFF7FD9"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C.F.</w:t>
            </w:r>
          </w:p>
        </w:tc>
      </w:tr>
      <w:tr w:rsidR="00395E5E" w:rsidRPr="003861B4" w14:paraId="74CE3764" w14:textId="77777777" w:rsidTr="000F3B66">
        <w:trPr>
          <w:trHeight w:val="340"/>
        </w:trPr>
        <w:tc>
          <w:tcPr>
            <w:tcW w:w="4820" w:type="dxa"/>
            <w:vAlign w:val="center"/>
          </w:tcPr>
          <w:p w14:paraId="57413D2C"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1701" w:type="dxa"/>
            <w:vAlign w:val="center"/>
          </w:tcPr>
          <w:p w14:paraId="7CD4B3B2"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3402" w:type="dxa"/>
            <w:vAlign w:val="center"/>
          </w:tcPr>
          <w:p w14:paraId="06FEB764"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r w:rsidR="00395E5E" w:rsidRPr="003861B4" w14:paraId="4989636E" w14:textId="77777777" w:rsidTr="000F3B66">
        <w:trPr>
          <w:trHeight w:val="340"/>
        </w:trPr>
        <w:tc>
          <w:tcPr>
            <w:tcW w:w="4820" w:type="dxa"/>
            <w:shd w:val="clear" w:color="auto" w:fill="F2F2F2" w:themeFill="background1" w:themeFillShade="F2"/>
            <w:vAlign w:val="center"/>
          </w:tcPr>
          <w:p w14:paraId="262FDCC8"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Residente nel comune di</w:t>
            </w:r>
          </w:p>
        </w:tc>
        <w:tc>
          <w:tcPr>
            <w:tcW w:w="5103" w:type="dxa"/>
            <w:gridSpan w:val="2"/>
            <w:shd w:val="clear" w:color="auto" w:fill="F2F2F2" w:themeFill="background1" w:themeFillShade="F2"/>
            <w:vAlign w:val="center"/>
          </w:tcPr>
          <w:p w14:paraId="1535BC66"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r w:rsidRPr="003861B4">
              <w:rPr>
                <w:rFonts w:ascii="Calibri Light" w:hAnsi="Calibri Light" w:cs="Calibri Light"/>
                <w:color w:val="000000"/>
              </w:rPr>
              <w:t>Indirizzo di residenza</w:t>
            </w:r>
          </w:p>
        </w:tc>
      </w:tr>
      <w:tr w:rsidR="00395E5E" w:rsidRPr="003861B4" w14:paraId="4EA25F0D" w14:textId="77777777" w:rsidTr="000F3B66">
        <w:trPr>
          <w:trHeight w:val="340"/>
        </w:trPr>
        <w:tc>
          <w:tcPr>
            <w:tcW w:w="4820" w:type="dxa"/>
            <w:vAlign w:val="center"/>
          </w:tcPr>
          <w:p w14:paraId="36B84CA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c>
          <w:tcPr>
            <w:tcW w:w="5103" w:type="dxa"/>
            <w:gridSpan w:val="2"/>
            <w:vAlign w:val="center"/>
          </w:tcPr>
          <w:p w14:paraId="57616667" w14:textId="77777777" w:rsidR="00395E5E" w:rsidRPr="003861B4" w:rsidRDefault="00395E5E" w:rsidP="000F3B66">
            <w:pPr>
              <w:pBdr>
                <w:top w:val="nil"/>
                <w:left w:val="nil"/>
                <w:bottom w:val="nil"/>
                <w:right w:val="nil"/>
                <w:between w:val="nil"/>
              </w:pBdr>
              <w:spacing w:after="0" w:line="240" w:lineRule="auto"/>
              <w:jc w:val="center"/>
              <w:rPr>
                <w:rFonts w:ascii="Calibri Light" w:hAnsi="Calibri Light" w:cs="Calibri Light"/>
                <w:color w:val="000000"/>
              </w:rPr>
            </w:pPr>
          </w:p>
        </w:tc>
      </w:tr>
    </w:tbl>
    <w:p w14:paraId="099B7D08" w14:textId="77777777" w:rsidR="00395E5E" w:rsidRPr="003861B4" w:rsidRDefault="00395E5E" w:rsidP="00395E5E">
      <w:pPr>
        <w:spacing w:before="200" w:line="240" w:lineRule="auto"/>
        <w:jc w:val="center"/>
        <w:rPr>
          <w:rFonts w:ascii="Calibri Light" w:hAnsi="Calibri Light" w:cs="Calibri Light"/>
          <w:b/>
          <w:bCs/>
        </w:rPr>
      </w:pPr>
      <w:bookmarkStart w:id="1" w:name="_udvrwtvk5gfd" w:colFirst="0" w:colLast="0"/>
      <w:bookmarkStart w:id="2" w:name="_364s59u9w0qb" w:colFirst="0" w:colLast="0"/>
      <w:bookmarkEnd w:id="1"/>
      <w:bookmarkEnd w:id="2"/>
      <w:r w:rsidRPr="003861B4">
        <w:rPr>
          <w:rFonts w:ascii="Calibri Light" w:hAnsi="Calibri Light" w:cs="Calibri Light"/>
          <w:b/>
          <w:bCs/>
        </w:rPr>
        <w:t xml:space="preserve">DICHIARA INOLTRE </w:t>
      </w:r>
    </w:p>
    <w:p w14:paraId="2D184156" w14:textId="77777777" w:rsidR="00395E5E" w:rsidRPr="003861B4" w:rsidRDefault="00395E5E" w:rsidP="00395E5E">
      <w:pPr>
        <w:spacing w:after="0" w:line="240" w:lineRule="auto"/>
        <w:jc w:val="both"/>
        <w:rPr>
          <w:rFonts w:ascii="Calibri Light" w:hAnsi="Calibri Light" w:cs="Calibri Light"/>
        </w:rPr>
      </w:pPr>
      <w:r w:rsidRPr="003861B4">
        <w:rPr>
          <w:rFonts w:ascii="Calibri Light" w:hAnsi="Calibri Light" w:cs="Calibri Light"/>
        </w:rPr>
        <w:t>per sé, per l’operatore economico e per tutti i soggetti di cui alla su estesa tabella</w:t>
      </w:r>
      <w:r w:rsidRPr="00EB6570">
        <w:rPr>
          <w:rFonts w:ascii="Calibri Light" w:hAnsi="Calibri Light" w:cs="Calibri Light"/>
          <w:b/>
          <w:bCs/>
          <w:sz w:val="18"/>
          <w:szCs w:val="18"/>
          <w:vertAlign w:val="superscript"/>
        </w:rPr>
        <w:footnoteReference w:id="1"/>
      </w:r>
      <w:r w:rsidRPr="003861B4">
        <w:rPr>
          <w:rFonts w:ascii="Calibri Light" w:hAnsi="Calibri Light" w:cs="Calibri Light"/>
        </w:rPr>
        <w:t>:</w:t>
      </w:r>
    </w:p>
    <w:p w14:paraId="168F3C86" w14:textId="77777777" w:rsidR="00395E5E" w:rsidRPr="003861B4" w:rsidRDefault="00395E5E" w:rsidP="00395E5E">
      <w:pPr>
        <w:numPr>
          <w:ilvl w:val="0"/>
          <w:numId w:val="10"/>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l’inesistenza delle situazioni di cui all’art. 94, commi 1 e 2, del d.lgs. n. 36/2023</w:t>
      </w:r>
      <w:r w:rsidRPr="003861B4">
        <w:rPr>
          <w:rFonts w:ascii="Calibri Light" w:hAnsi="Calibri Light" w:cs="Calibri Light"/>
          <w:b/>
          <w:bCs/>
          <w:color w:val="000000"/>
        </w:rPr>
        <w:t>;</w:t>
      </w:r>
    </w:p>
    <w:p w14:paraId="1011AC53" w14:textId="77777777" w:rsidR="00395E5E" w:rsidRPr="003861B4" w:rsidRDefault="00395E5E" w:rsidP="00395E5E">
      <w:pPr>
        <w:numPr>
          <w:ilvl w:val="0"/>
          <w:numId w:val="10"/>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 xml:space="preserve">l’inesistenza delle situazioni di cui all’art. 95, comma 1, lett. </w:t>
      </w:r>
      <w:r w:rsidRPr="003861B4">
        <w:rPr>
          <w:rFonts w:ascii="Calibri Light" w:hAnsi="Calibri Light" w:cs="Calibri Light"/>
          <w:i/>
          <w:iCs/>
          <w:color w:val="000000"/>
        </w:rPr>
        <w:t>e)</w:t>
      </w:r>
      <w:r w:rsidRPr="003861B4">
        <w:rPr>
          <w:rFonts w:ascii="Calibri Light" w:hAnsi="Calibri Light" w:cs="Calibri Light"/>
          <w:color w:val="000000"/>
        </w:rPr>
        <w:t xml:space="preserve"> in combinato disposto con l’art. 98, comma 3, lett. g) e h) del d.lgs. n. 36/2023</w:t>
      </w:r>
    </w:p>
    <w:p w14:paraId="110C9A80" w14:textId="77777777" w:rsidR="00395E5E" w:rsidRPr="003861B4" w:rsidRDefault="00395E5E" w:rsidP="00395E5E">
      <w:pPr>
        <w:spacing w:before="120" w:after="120" w:line="240" w:lineRule="auto"/>
        <w:jc w:val="center"/>
        <w:rPr>
          <w:rFonts w:ascii="Calibri Light" w:hAnsi="Calibri Light" w:cs="Calibri Light"/>
          <w:b/>
          <w:bCs/>
        </w:rPr>
      </w:pPr>
      <w:r w:rsidRPr="003861B4">
        <w:rPr>
          <w:rFonts w:ascii="Calibri Light" w:hAnsi="Calibri Light" w:cs="Calibri Light"/>
          <w:b/>
          <w:bCs/>
        </w:rPr>
        <w:t xml:space="preserve">DICHIARA ANCORA </w:t>
      </w:r>
    </w:p>
    <w:p w14:paraId="2B8FCE05" w14:textId="77777777" w:rsidR="00395E5E" w:rsidRPr="003861B4" w:rsidRDefault="00395E5E" w:rsidP="00395E5E">
      <w:pPr>
        <w:numPr>
          <w:ilvl w:val="0"/>
          <w:numId w:val="11"/>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l’inesistenza delle situazioni di cui all’art. 94, commi 5 e 6, del d.lgs. n. 36/2023</w:t>
      </w:r>
      <w:r w:rsidRPr="00EB6570">
        <w:rPr>
          <w:rFonts w:ascii="Calibri Light" w:hAnsi="Calibri Light" w:cs="Calibri Light"/>
          <w:b/>
          <w:bCs/>
          <w:color w:val="000000"/>
          <w:sz w:val="18"/>
          <w:szCs w:val="18"/>
          <w:vertAlign w:val="superscript"/>
        </w:rPr>
        <w:footnoteReference w:id="2"/>
      </w:r>
      <w:r w:rsidRPr="003861B4">
        <w:rPr>
          <w:rFonts w:ascii="Calibri Light" w:hAnsi="Calibri Light" w:cs="Calibri Light"/>
          <w:color w:val="000000"/>
        </w:rPr>
        <w:t>;</w:t>
      </w:r>
    </w:p>
    <w:p w14:paraId="46DF69C6" w14:textId="77777777" w:rsidR="00395E5E" w:rsidRPr="003861B4" w:rsidRDefault="00395E5E" w:rsidP="00395E5E">
      <w:pPr>
        <w:numPr>
          <w:ilvl w:val="0"/>
          <w:numId w:val="11"/>
        </w:num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l’inesistenza delle situazioni di cui all’art. 95 del d.lgs. n. 36/2023;</w:t>
      </w:r>
    </w:p>
    <w:p w14:paraId="03E9ABDC" w14:textId="77777777" w:rsidR="00395E5E" w:rsidRPr="003861B4" w:rsidRDefault="00395E5E" w:rsidP="00395E5E">
      <w:pPr>
        <w:spacing w:before="120" w:after="120" w:line="240" w:lineRule="auto"/>
        <w:jc w:val="both"/>
        <w:rPr>
          <w:rFonts w:ascii="Calibri Light" w:hAnsi="Calibri Light" w:cs="Calibri Light"/>
          <w:i/>
          <w:iCs/>
        </w:rPr>
      </w:pPr>
      <w:r w:rsidRPr="003861B4">
        <w:rPr>
          <w:rFonts w:ascii="Calibri Light" w:hAnsi="Calibri Light" w:cs="Calibri Light"/>
          <w:i/>
          <w:iCs/>
        </w:rPr>
        <w:t>ovvero, in alternativa</w:t>
      </w:r>
    </w:p>
    <w:p w14:paraId="3672C754" w14:textId="77777777" w:rsidR="00395E5E" w:rsidRPr="003861B4" w:rsidRDefault="00395E5E" w:rsidP="00EB6570">
      <w:pPr>
        <w:numPr>
          <w:ilvl w:val="0"/>
          <w:numId w:val="1"/>
        </w:numPr>
        <w:spacing w:before="40" w:after="0"/>
        <w:ind w:left="425" w:hanging="357"/>
        <w:jc w:val="both"/>
        <w:rPr>
          <w:rFonts w:ascii="Calibri Light" w:hAnsi="Calibri Light" w:cs="Calibri Light"/>
          <w:color w:val="000000"/>
        </w:rPr>
      </w:pPr>
      <w:bookmarkStart w:id="3" w:name="_heading=h.55c6yicnpus7" w:colFirst="0" w:colLast="0"/>
      <w:bookmarkEnd w:id="3"/>
      <w:r w:rsidRPr="003861B4">
        <w:rPr>
          <w:rFonts w:ascii="Calibri Light" w:hAnsi="Calibri Light" w:cs="Calibri Light"/>
          <w:color w:val="000000"/>
        </w:rPr>
        <w:t>di aver commesso nei tre anni antecedenti la data di pubblicazione del bando di gara le gravi infrazioni di cui all’articolo 95, comma 1, lettera a) del d.lgs. n. 36/2023 appresso specificate: ________________________________________________________________________________________________________________________________________________________________________</w:t>
      </w:r>
      <w:r w:rsidRPr="003861B4">
        <w:rPr>
          <w:rFonts w:ascii="Calibri Light" w:hAnsi="Calibri Light" w:cs="Calibri Light"/>
          <w:color w:val="000000"/>
        </w:rPr>
        <w:lastRenderedPageBreak/>
        <w:t>_______________________________________________________________________________________________________________________________________________________________________ ;</w:t>
      </w:r>
    </w:p>
    <w:p w14:paraId="49F08E39" w14:textId="77777777" w:rsidR="00395E5E" w:rsidRPr="003861B4" w:rsidRDefault="00395E5E" w:rsidP="00EB6570">
      <w:pPr>
        <w:numPr>
          <w:ilvl w:val="0"/>
          <w:numId w:val="1"/>
        </w:numPr>
        <w:spacing w:before="40" w:after="0"/>
        <w:ind w:left="425" w:hanging="357"/>
        <w:jc w:val="both"/>
        <w:rPr>
          <w:rFonts w:ascii="Calibri Light" w:hAnsi="Calibri Light" w:cs="Calibri Light"/>
          <w:color w:val="000000"/>
        </w:rPr>
      </w:pPr>
      <w:r w:rsidRPr="003861B4">
        <w:rPr>
          <w:rFonts w:ascii="Calibri Light" w:hAnsi="Calibri Light" w:cs="Calibri Light"/>
          <w:color w:val="000000"/>
        </w:rPr>
        <w:t>di essere stato destinatario nei tre anni antecedenti la data di pubblicazione del bando di gara degli atti e dei provvedimenti indicati all’articolo 98 comma 6 del d.lgs. n. 36/2023 appresso specificati: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2C8D0124" w14:textId="77777777" w:rsidR="00395E5E" w:rsidRPr="003861B4" w:rsidRDefault="00395E5E" w:rsidP="00EB6570">
      <w:pPr>
        <w:numPr>
          <w:ilvl w:val="0"/>
          <w:numId w:val="1"/>
        </w:numPr>
        <w:spacing w:before="40" w:after="0"/>
        <w:ind w:left="425" w:hanging="357"/>
        <w:jc w:val="both"/>
        <w:rPr>
          <w:rFonts w:ascii="Calibri Light" w:hAnsi="Calibri Light" w:cs="Calibri Light"/>
          <w:color w:val="000000"/>
        </w:rPr>
      </w:pPr>
      <w:bookmarkStart w:id="4" w:name="_heading=h.42o0szw6p3c" w:colFirst="0" w:colLast="0"/>
      <w:bookmarkEnd w:id="4"/>
      <w:r w:rsidRPr="003861B4">
        <w:rPr>
          <w:rFonts w:ascii="Calibri Light" w:hAnsi="Calibri Light" w:cs="Calibri Light"/>
          <w:color w:val="000000"/>
        </w:rPr>
        <w:t>di aver posto in essere nei tre anni antecedenti la data di pubblicazione del bando di gara i seguenti comportamenti di cui all’articolo 98 del Codice:</w:t>
      </w:r>
    </w:p>
    <w:p w14:paraId="38719327" w14:textId="77777777" w:rsidR="00395E5E" w:rsidRPr="003861B4" w:rsidRDefault="00395E5E" w:rsidP="00395E5E">
      <w:p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827072C" w14:textId="77777777" w:rsidR="00395E5E" w:rsidRPr="003861B4" w:rsidRDefault="00395E5E" w:rsidP="00395E5E">
      <w:pPr>
        <w:spacing w:before="120" w:after="120" w:line="240" w:lineRule="auto"/>
        <w:jc w:val="both"/>
        <w:rPr>
          <w:rFonts w:ascii="Calibri Light" w:hAnsi="Calibri Light" w:cs="Calibri Light"/>
          <w:i/>
          <w:iCs/>
        </w:rPr>
      </w:pPr>
      <w:r w:rsidRPr="003861B4">
        <w:rPr>
          <w:rFonts w:ascii="Calibri Light" w:hAnsi="Calibri Light" w:cs="Calibri Light"/>
          <w:i/>
          <w:iCs/>
        </w:rPr>
        <w:t>con riferimento alle cause di esclusione che si sono verificate prima della presentazione dell’offerta:</w:t>
      </w:r>
    </w:p>
    <w:p w14:paraId="0C4B122E" w14:textId="77777777" w:rsidR="00395E5E" w:rsidRPr="003861B4" w:rsidRDefault="00395E5E" w:rsidP="00EB6570">
      <w:pPr>
        <w:numPr>
          <w:ilvl w:val="0"/>
          <w:numId w:val="1"/>
        </w:numPr>
        <w:spacing w:before="40" w:after="0"/>
        <w:ind w:left="425" w:hanging="357"/>
        <w:jc w:val="both"/>
        <w:rPr>
          <w:rFonts w:ascii="Calibri Light" w:hAnsi="Calibri Light" w:cs="Calibri Light"/>
          <w:color w:val="000000"/>
        </w:rPr>
      </w:pPr>
      <w:r w:rsidRPr="003861B4">
        <w:rPr>
          <w:rFonts w:ascii="Calibri Light" w:hAnsi="Calibri Light" w:cs="Calibri Light"/>
          <w:color w:val="000000"/>
        </w:rPr>
        <w:t>di aver adottato le misure di self-cleaning di cui all’art. 96, comma 6, del d.lgs. n.36/2023 appresso specificate: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7053778" w14:textId="77777777" w:rsidR="00395E5E" w:rsidRPr="003861B4" w:rsidRDefault="00395E5E" w:rsidP="00395E5E">
      <w:pPr>
        <w:spacing w:before="120" w:after="120" w:line="240" w:lineRule="auto"/>
        <w:jc w:val="both"/>
        <w:rPr>
          <w:rFonts w:ascii="Calibri Light" w:hAnsi="Calibri Light" w:cs="Calibri Light"/>
          <w:i/>
          <w:iCs/>
        </w:rPr>
      </w:pPr>
      <w:r w:rsidRPr="003861B4">
        <w:rPr>
          <w:rFonts w:ascii="Calibri Light" w:hAnsi="Calibri Light" w:cs="Calibri Light"/>
          <w:i/>
          <w:iCs/>
        </w:rPr>
        <w:t xml:space="preserve">oppure </w:t>
      </w:r>
    </w:p>
    <w:p w14:paraId="5E2DB861" w14:textId="77777777" w:rsidR="00395E5E" w:rsidRPr="003861B4" w:rsidRDefault="00395E5E" w:rsidP="00EB6570">
      <w:pPr>
        <w:numPr>
          <w:ilvl w:val="0"/>
          <w:numId w:val="1"/>
        </w:numPr>
        <w:spacing w:before="40" w:after="0"/>
        <w:ind w:left="425" w:hanging="357"/>
        <w:jc w:val="both"/>
        <w:rPr>
          <w:rFonts w:ascii="Calibri Light" w:hAnsi="Calibri Light" w:cs="Calibri Light"/>
          <w:color w:val="000000"/>
        </w:rPr>
      </w:pPr>
      <w:r w:rsidRPr="003861B4">
        <w:rPr>
          <w:rFonts w:ascii="Calibri Light" w:hAnsi="Calibri Light" w:cs="Calibri Light"/>
          <w:color w:val="000000"/>
        </w:rPr>
        <w:t xml:space="preserve">di essersi trovato nell’oggettiva impossibilità di adottare tali misure prima della presentazione dell’offerta per i seguenti motivi: </w:t>
      </w:r>
    </w:p>
    <w:p w14:paraId="1B074D83" w14:textId="77777777" w:rsidR="00395E5E" w:rsidRPr="003861B4" w:rsidRDefault="00395E5E" w:rsidP="00395E5E">
      <w:pPr>
        <w:pBdr>
          <w:top w:val="nil"/>
          <w:left w:val="nil"/>
          <w:bottom w:val="nil"/>
          <w:right w:val="nil"/>
          <w:between w:val="nil"/>
        </w:pBdr>
        <w:spacing w:after="0"/>
        <w:ind w:left="426"/>
        <w:jc w:val="both"/>
        <w:rPr>
          <w:rFonts w:ascii="Calibri Light" w:hAnsi="Calibri Light" w:cs="Calibri Light"/>
          <w:color w:val="000000"/>
        </w:rPr>
      </w:pPr>
      <w:r w:rsidRPr="003861B4">
        <w:rPr>
          <w:rFonts w:ascii="Calibri Light" w:hAnsi="Calibri Light" w:cs="Calibri Light"/>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2356021" w14:textId="77777777" w:rsidR="00395E5E" w:rsidRPr="003861B4" w:rsidRDefault="00395E5E" w:rsidP="00EB6570">
      <w:pPr>
        <w:numPr>
          <w:ilvl w:val="0"/>
          <w:numId w:val="1"/>
        </w:numPr>
        <w:spacing w:before="40" w:after="0"/>
        <w:ind w:left="425" w:hanging="357"/>
        <w:jc w:val="both"/>
        <w:rPr>
          <w:rFonts w:ascii="Calibri Light" w:hAnsi="Calibri Light" w:cs="Calibri Light"/>
          <w:color w:val="000000"/>
        </w:rPr>
      </w:pPr>
      <w:r w:rsidRPr="003861B4">
        <w:rPr>
          <w:rFonts w:ascii="Calibri Light" w:hAnsi="Calibri Light" w:cs="Calibri Light"/>
          <w:color w:val="000000"/>
        </w:rPr>
        <w:t>e di aver comunque adottato le seguenti misure di self-cleaning che è stato impossibilitato ad adottare prima della presentazione dell’offerta e quelle relative a cause di esclusione che si sono verificate dopo tale momento: 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 ;</w:t>
      </w:r>
    </w:p>
    <w:p w14:paraId="3480920B" w14:textId="77777777" w:rsidR="00251FB4" w:rsidRDefault="00DD6E64" w:rsidP="00395E5E">
      <w:pPr>
        <w:pBdr>
          <w:top w:val="nil"/>
          <w:left w:val="nil"/>
          <w:bottom w:val="nil"/>
          <w:right w:val="nil"/>
          <w:between w:val="nil"/>
        </w:pBdr>
        <w:spacing w:before="120" w:after="120" w:line="240" w:lineRule="auto"/>
        <w:jc w:val="center"/>
        <w:rPr>
          <w:b/>
          <w:bCs/>
          <w:color w:val="000000"/>
        </w:rPr>
      </w:pPr>
      <w:r>
        <w:rPr>
          <w:b/>
          <w:bCs/>
          <w:color w:val="000000"/>
        </w:rPr>
        <w:t>DICHIARA ALTRESI’</w:t>
      </w:r>
    </w:p>
    <w:p w14:paraId="436F7501" w14:textId="77777777" w:rsidR="00251FB4" w:rsidRDefault="00DD6E64" w:rsidP="00EB6570">
      <w:pPr>
        <w:numPr>
          <w:ilvl w:val="0"/>
          <w:numId w:val="1"/>
        </w:numPr>
        <w:pBdr>
          <w:top w:val="single" w:sz="4" w:space="1" w:color="000000"/>
          <w:left w:val="single" w:sz="4" w:space="4" w:color="000000"/>
          <w:bottom w:val="single" w:sz="4" w:space="0" w:color="000000"/>
          <w:right w:val="single" w:sz="4" w:space="4" w:color="000000"/>
        </w:pBdr>
        <w:spacing w:before="40" w:after="0"/>
        <w:ind w:left="425" w:hanging="357"/>
        <w:jc w:val="both"/>
        <w:rPr>
          <w:rFonts w:ascii="Calibri Light" w:hAnsi="Calibri Light" w:cs="Calibri Light"/>
          <w:color w:val="000000"/>
        </w:rPr>
      </w:pPr>
      <w:r w:rsidRPr="00395E5E">
        <w:rPr>
          <w:rFonts w:ascii="Calibri Light" w:hAnsi="Calibri Light" w:cs="Calibri Light"/>
          <w:color w:val="000000"/>
        </w:rPr>
        <w:t xml:space="preserve">di </w:t>
      </w:r>
      <w:r w:rsidRPr="00EB6570">
        <w:rPr>
          <w:rFonts w:ascii="Calibri Light" w:hAnsi="Calibri Light" w:cs="Calibri Light"/>
        </w:rPr>
        <w:t>non</w:t>
      </w:r>
      <w:r w:rsidRPr="00395E5E">
        <w:rPr>
          <w:rFonts w:ascii="Calibri Light" w:hAnsi="Calibri Light" w:cs="Calibri Light"/>
          <w:color w:val="000000"/>
        </w:rPr>
        <w:t xml:space="preserve">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w:t>
      </w:r>
    </w:p>
    <w:p w14:paraId="01E16089" w14:textId="45B6D7AB" w:rsidR="00EB6570" w:rsidRPr="00EB6570" w:rsidRDefault="00EB6570" w:rsidP="00EB6570">
      <w:pPr>
        <w:pBdr>
          <w:top w:val="single" w:sz="4" w:space="1" w:color="000000"/>
          <w:left w:val="single" w:sz="4" w:space="4" w:color="000000"/>
          <w:bottom w:val="single" w:sz="4" w:space="0" w:color="000000"/>
          <w:right w:val="single" w:sz="4" w:space="4" w:color="000000"/>
        </w:pBdr>
        <w:spacing w:before="40" w:after="0"/>
        <w:ind w:left="68"/>
        <w:jc w:val="both"/>
        <w:rPr>
          <w:rFonts w:ascii="Calibri Light" w:hAnsi="Calibri Light" w:cs="Calibri Light"/>
          <w:i/>
          <w:iCs/>
          <w:color w:val="000000"/>
        </w:rPr>
      </w:pPr>
      <w:r w:rsidRPr="00EB6570">
        <w:rPr>
          <w:rFonts w:ascii="Calibri Light" w:hAnsi="Calibri Light" w:cs="Calibri Light"/>
          <w:i/>
          <w:iCs/>
          <w:color w:val="000000"/>
        </w:rPr>
        <w:t>ovvero</w:t>
      </w:r>
    </w:p>
    <w:p w14:paraId="20A55FF3" w14:textId="77777777" w:rsidR="00EB6570" w:rsidRPr="00395E5E" w:rsidRDefault="00EB6570" w:rsidP="00EB6570">
      <w:pPr>
        <w:numPr>
          <w:ilvl w:val="0"/>
          <w:numId w:val="1"/>
        </w:numPr>
        <w:pBdr>
          <w:top w:val="single" w:sz="4" w:space="1" w:color="000000"/>
          <w:left w:val="single" w:sz="4" w:space="4" w:color="000000"/>
          <w:bottom w:val="single" w:sz="4" w:space="0" w:color="000000"/>
          <w:right w:val="single" w:sz="4" w:space="4" w:color="000000"/>
        </w:pBdr>
        <w:spacing w:before="40" w:after="0"/>
        <w:ind w:left="425" w:hanging="357"/>
        <w:jc w:val="both"/>
        <w:rPr>
          <w:rFonts w:ascii="Calibri Light" w:hAnsi="Calibri Light" w:cs="Calibri Light"/>
          <w:color w:val="000000"/>
        </w:rPr>
      </w:pPr>
      <w:r w:rsidRPr="00395E5E">
        <w:rPr>
          <w:rFonts w:ascii="Calibri Light" w:hAnsi="Calibri Light" w:cs="Calibri Light"/>
          <w:color w:val="000000"/>
        </w:rPr>
        <w:lastRenderedPageBreak/>
        <w:t>di partecipare in più di una forma, senza che tanto influisca sulla autonomia e segretezza delle offerte né comprometta la capacità di rispettare gli obblighi contrattuali per i seguenti motivi ___________________________________________________________________________________________________________________________________________________________________________________________________________________________</w:t>
      </w:r>
      <w:r>
        <w:rPr>
          <w:rFonts w:ascii="Calibri Light" w:hAnsi="Calibri Light" w:cs="Calibri Light"/>
          <w:color w:val="000000"/>
        </w:rPr>
        <w:t>______________</w:t>
      </w:r>
      <w:r w:rsidRPr="00395E5E">
        <w:rPr>
          <w:rFonts w:ascii="Calibri Light" w:hAnsi="Calibri Light" w:cs="Calibri Light"/>
          <w:color w:val="000000"/>
        </w:rPr>
        <w:t>__________________</w:t>
      </w:r>
      <w:r>
        <w:rPr>
          <w:rFonts w:ascii="Calibri Light" w:hAnsi="Calibri Light" w:cs="Calibri Light"/>
          <w:color w:val="000000"/>
        </w:rPr>
        <w:t xml:space="preserve"> </w:t>
      </w:r>
      <w:r w:rsidRPr="00395E5E">
        <w:rPr>
          <w:rFonts w:ascii="Calibri Light" w:hAnsi="Calibri Light" w:cs="Calibri Light"/>
          <w:color w:val="000000"/>
        </w:rPr>
        <w:t>;</w:t>
      </w:r>
    </w:p>
    <w:p w14:paraId="2C45EBB4" w14:textId="77777777" w:rsidR="00EB6570" w:rsidRDefault="00EB6570" w:rsidP="00EB6570">
      <w:pPr>
        <w:pBdr>
          <w:top w:val="single" w:sz="4" w:space="1" w:color="000000"/>
          <w:left w:val="single" w:sz="4" w:space="4" w:color="000000"/>
          <w:bottom w:val="single" w:sz="4" w:space="0" w:color="000000"/>
          <w:right w:val="single" w:sz="4" w:space="4" w:color="000000"/>
        </w:pBdr>
        <w:spacing w:before="40" w:after="0"/>
        <w:ind w:left="68"/>
        <w:jc w:val="both"/>
        <w:rPr>
          <w:rFonts w:ascii="Calibri Light" w:hAnsi="Calibri Light" w:cs="Calibri Light"/>
          <w:color w:val="000000"/>
        </w:rPr>
      </w:pPr>
    </w:p>
    <w:p w14:paraId="01FFC62E" w14:textId="77777777" w:rsidR="00395E5E" w:rsidRPr="0095720B" w:rsidRDefault="00395E5E" w:rsidP="00FA04AE">
      <w:pPr>
        <w:pStyle w:val="Paragrafoelenco"/>
        <w:numPr>
          <w:ilvl w:val="0"/>
          <w:numId w:val="15"/>
        </w:numPr>
        <w:pBdr>
          <w:top w:val="nil"/>
          <w:left w:val="nil"/>
          <w:bottom w:val="nil"/>
          <w:right w:val="nil"/>
          <w:between w:val="nil"/>
        </w:pBdr>
        <w:spacing w:before="120" w:after="0"/>
        <w:ind w:left="426"/>
        <w:jc w:val="both"/>
        <w:rPr>
          <w:rFonts w:ascii="Calibri Light" w:hAnsi="Calibri Light" w:cs="Calibri Light"/>
          <w:color w:val="000000"/>
        </w:rPr>
      </w:pPr>
      <w:r w:rsidRPr="0095720B">
        <w:rPr>
          <w:rFonts w:ascii="Calibri Light" w:hAnsi="Calibri Light" w:cs="Calibri Light"/>
          <w:color w:val="000000"/>
        </w:rPr>
        <w:t>di accettare, senza condizione o riserva alcuna, tutte le norme e le disposizioni contenute nella documentazione gara;</w:t>
      </w:r>
    </w:p>
    <w:p w14:paraId="4C627CD2" w14:textId="77777777" w:rsidR="00395E5E" w:rsidRDefault="00395E5E" w:rsidP="00AE0053">
      <w:pPr>
        <w:pStyle w:val="Paragrafoelenco"/>
        <w:numPr>
          <w:ilvl w:val="0"/>
          <w:numId w:val="15"/>
        </w:numPr>
        <w:pBdr>
          <w:top w:val="nil"/>
          <w:left w:val="nil"/>
          <w:bottom w:val="nil"/>
          <w:right w:val="nil"/>
          <w:between w:val="nil"/>
        </w:pBdr>
        <w:spacing w:before="40" w:after="120"/>
        <w:ind w:left="426"/>
        <w:jc w:val="both"/>
        <w:rPr>
          <w:rFonts w:ascii="Calibri Light" w:hAnsi="Calibri Light" w:cs="Calibri Light"/>
          <w:color w:val="000000"/>
        </w:rPr>
      </w:pPr>
      <w:r w:rsidRPr="0095720B">
        <w:rPr>
          <w:rFonts w:ascii="Calibri Light" w:hAnsi="Calibri Light" w:cs="Calibri Light"/>
          <w:color w:val="000000"/>
        </w:rPr>
        <w:t>di applicare il CCNL indicato dalla stazione appaltante o altro CCNL – la cui equivalenza a quello indicato dovrà essere adeguatamente motivata e dimostrata - con l’indicazione del relativo codice alfanumerico unico di cui all’articolo 16-</w:t>
      </w:r>
      <w:r w:rsidRPr="00844F1F">
        <w:rPr>
          <w:rFonts w:ascii="Calibri Light" w:hAnsi="Calibri Light" w:cs="Calibri Light"/>
          <w:color w:val="000000"/>
        </w:rPr>
        <w:t>quater</w:t>
      </w:r>
      <w:r w:rsidRPr="0095720B">
        <w:rPr>
          <w:rFonts w:ascii="Calibri Light" w:hAnsi="Calibri Light" w:cs="Calibri Light"/>
          <w:color w:val="000000"/>
        </w:rPr>
        <w:t xml:space="preserve"> del decreto legge 76/20;</w:t>
      </w:r>
    </w:p>
    <w:p w14:paraId="3CAE546C" w14:textId="53DFD721" w:rsidR="00844F1F" w:rsidRPr="00EB6570" w:rsidRDefault="0095720B" w:rsidP="00EB6570">
      <w:pPr>
        <w:numPr>
          <w:ilvl w:val="0"/>
          <w:numId w:val="1"/>
        </w:numPr>
        <w:pBdr>
          <w:top w:val="single" w:sz="4" w:space="1" w:color="000000"/>
          <w:left w:val="single" w:sz="4" w:space="4" w:color="000000"/>
          <w:bottom w:val="single" w:sz="4" w:space="1" w:color="000000"/>
          <w:right w:val="single" w:sz="4" w:space="4" w:color="000000"/>
        </w:pBdr>
        <w:spacing w:before="40" w:after="0" w:line="240" w:lineRule="auto"/>
        <w:ind w:left="425" w:hanging="357"/>
        <w:jc w:val="both"/>
        <w:rPr>
          <w:rFonts w:ascii="Calibri Light" w:hAnsi="Calibri Light" w:cs="Calibri Light"/>
        </w:rPr>
      </w:pPr>
      <w:r w:rsidRPr="00EB6570">
        <w:rPr>
          <w:rFonts w:ascii="Calibri Light" w:hAnsi="Calibri Light" w:cs="Calibri Light"/>
        </w:rPr>
        <w:t>di ricorrere all’avvalimento, impegnandosi a rendere le relative dichiarazioni nell’apposito modulo</w:t>
      </w:r>
      <w:r w:rsidR="0020014C" w:rsidRPr="00EB6570">
        <w:rPr>
          <w:rFonts w:ascii="Calibri Light" w:hAnsi="Calibri Light" w:cs="Calibri Light"/>
        </w:rPr>
        <w:t>;</w:t>
      </w:r>
    </w:p>
    <w:p w14:paraId="7963C593" w14:textId="175C4A38" w:rsidR="00EB6570" w:rsidRPr="00EB6570" w:rsidRDefault="00EB6570" w:rsidP="00EB6570">
      <w:pPr>
        <w:numPr>
          <w:ilvl w:val="0"/>
          <w:numId w:val="1"/>
        </w:numPr>
        <w:pBdr>
          <w:top w:val="single" w:sz="4" w:space="1" w:color="000000"/>
          <w:left w:val="single" w:sz="4" w:space="4" w:color="000000"/>
          <w:bottom w:val="single" w:sz="4" w:space="1" w:color="000000"/>
          <w:right w:val="single" w:sz="4" w:space="4" w:color="000000"/>
        </w:pBdr>
        <w:spacing w:before="40" w:after="0" w:line="240" w:lineRule="auto"/>
        <w:ind w:left="425" w:hanging="357"/>
        <w:jc w:val="both"/>
        <w:rPr>
          <w:rFonts w:ascii="Calibri Light" w:hAnsi="Calibri Light" w:cs="Calibri Light"/>
        </w:rPr>
      </w:pPr>
      <w:r w:rsidRPr="00EC4B19">
        <w:rPr>
          <w:rFonts w:ascii="Calibri Light" w:hAnsi="Calibri Light" w:cs="Calibri Light"/>
          <w:color w:val="000000"/>
        </w:rPr>
        <w:t>di ricorrere al subappalto, impegnandosi a rendere le relative dichiarazioni nell’apposito modulo</w:t>
      </w:r>
    </w:p>
    <w:p w14:paraId="7B99BD56" w14:textId="333F2EAA" w:rsidR="00251FB4" w:rsidRPr="00844F1F" w:rsidRDefault="00DD6E64" w:rsidP="00EB6570">
      <w:pPr>
        <w:numPr>
          <w:ilvl w:val="0"/>
          <w:numId w:val="11"/>
        </w:numPr>
        <w:pBdr>
          <w:top w:val="nil"/>
          <w:left w:val="nil"/>
          <w:bottom w:val="nil"/>
          <w:right w:val="nil"/>
          <w:between w:val="nil"/>
        </w:pBdr>
        <w:spacing w:before="120" w:after="0"/>
        <w:ind w:left="426"/>
        <w:jc w:val="both"/>
        <w:rPr>
          <w:rFonts w:ascii="Calibri Light" w:hAnsi="Calibri Light" w:cs="Calibri Light"/>
          <w:color w:val="000000"/>
        </w:rPr>
      </w:pPr>
      <w:r w:rsidRPr="00844F1F">
        <w:rPr>
          <w:rFonts w:ascii="Calibri Light" w:hAnsi="Calibri Light" w:cs="Calibri Light"/>
          <w:color w:val="000000"/>
        </w:rPr>
        <w:t xml:space="preserve"> di non aver affidato incarichi in violazione dell’articolo 53, comma 16-ter del d.lgs. n.165 del 30 marzo 2001 e s.m.i.;</w:t>
      </w:r>
    </w:p>
    <w:p w14:paraId="54017837"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di impegnarsi a garantire la stabilità occupazionale, nei limiti e secondo le modalità indicate al punto 14 del disciplinare di gara;</w:t>
      </w:r>
    </w:p>
    <w:p w14:paraId="576DA614"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di impegnarsi a trasmettere alla Stazione Appaltante secondo quanto indicato al punto 14 del disciplinare di gara, una relazione sugli esiti degli adempimenti previsti ai fini della garanzia della stabilità occupazionale del personale impiegato entro sei (6) mesi dalla stipula del contratto;</w:t>
      </w:r>
    </w:p>
    <w:p w14:paraId="24892DC6"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371F37">
        <w:rPr>
          <w:rFonts w:ascii="Calibri Light" w:hAnsi="Calibri Light" w:cs="Calibri Light"/>
          <w:i/>
          <w:iCs/>
          <w:color w:val="000000"/>
        </w:rPr>
        <w:t>se impiega meno di 50 dipendenti</w:t>
      </w:r>
      <w:r w:rsidRPr="00844F1F">
        <w:rPr>
          <w:rFonts w:ascii="Calibri Light" w:hAnsi="Calibri Light" w:cs="Calibri Light"/>
          <w:color w:val="000000"/>
        </w:rPr>
        <w:t>, di impegnarsi a trasmettere entro sei (6) mesi dalla stipula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w:t>
      </w:r>
    </w:p>
    <w:p w14:paraId="3DADDCF9"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di aver assolto agli obblighi di cui alla legge n. 68/1999;</w:t>
      </w:r>
    </w:p>
    <w:p w14:paraId="52030057"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di impegnarsi a trasmettere entro sei (6) mesi dalla stipula del contatto una relazione che chiarisca il numero di dipendenti impiegati alla data di presentazione della domanda e l'avvenuto assolvimento degli obblighi previsti a carico delle imprese dalla citata legge n. 68/1999, e illustri eventuali sanzioni e provvedimenti imposti a carico del concorrente nel triennio precedente la data di scadenza della presentazione delle offerte;</w:t>
      </w:r>
    </w:p>
    <w:p w14:paraId="5830F92C"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 xml:space="preserve">di non essere incorso nell’interdizione automatica per inadempimento dell’obbligo di consegnare alla stazione appaltante, entro sei mesi dalla conclusione del contratto, la relazione di genere di cui all’articolo 47, comma 3, del decreto legge n. 77/2022; </w:t>
      </w:r>
    </w:p>
    <w:p w14:paraId="69D3F894"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di assumersi l’obbligo, in caso di aggiudicazione del contratto, di assicurare all’occupazione giovanile una quota del 30% e a quella femminile una quota del 30% delle assunzioni necessarie per l'esecuzione del contratto o per la realizzazione di attività ad esso connesse o strumentali;</w:t>
      </w:r>
    </w:p>
    <w:p w14:paraId="03F43FAE"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 xml:space="preserve">di essere edotto degli obblighi derivanti dal Codice Etico e dal vigente Piano Triennale di Prevenzione della Corruzione e della Trasparenza di SITRASB S.p.A. e di impegnarsi, in caso di aggiudicazione, a osservarli e </w:t>
      </w:r>
      <w:r w:rsidRPr="00844F1F">
        <w:rPr>
          <w:rFonts w:ascii="Calibri Light" w:hAnsi="Calibri Light" w:cs="Calibri Light"/>
          <w:color w:val="000000"/>
        </w:rPr>
        <w:lastRenderedPageBreak/>
        <w:t>a farli osservare ai propri dipendenti e collaboratori, per quanto applicabili, pena la risoluzione del contratto;</w:t>
      </w:r>
    </w:p>
    <w:p w14:paraId="4C3B97A1"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9E35D8">
        <w:rPr>
          <w:rFonts w:ascii="Calibri Light" w:hAnsi="Calibri Light" w:cs="Calibri Light"/>
          <w:i/>
          <w:iCs/>
          <w:color w:val="000000"/>
        </w:rPr>
        <w:t>se non residente e privo di stabile organizzazione in Italia</w:t>
      </w:r>
      <w:r w:rsidRPr="00844F1F">
        <w:rPr>
          <w:rFonts w:ascii="Calibri Light" w:hAnsi="Calibri Light" w:cs="Calibri Light"/>
          <w:color w:val="000000"/>
        </w:rPr>
        <w:t>, di uniformarsi, in caso di aggiudicazione, alla disciplina di cui agli articoli 17, comma 2, e 53, comma 3 del decreto del Presidente della Repubblica 633/72 e a comunicare alla stazione appaltante la nomina del proprio rappresentante fiscale, nelle forme di legge;</w:t>
      </w:r>
    </w:p>
    <w:p w14:paraId="2534D5C7" w14:textId="7777777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9E35D8">
        <w:rPr>
          <w:rFonts w:ascii="Calibri Light" w:hAnsi="Calibri Light" w:cs="Calibri Light"/>
          <w:i/>
          <w:iCs/>
          <w:color w:val="000000"/>
        </w:rPr>
        <w:t>se non residente e privo di stabile organizzazione in Italia</w:t>
      </w:r>
      <w:r w:rsidRPr="00844F1F">
        <w:rPr>
          <w:rFonts w:ascii="Calibri Light" w:hAnsi="Calibri Light" w:cs="Calibri Light"/>
          <w:color w:val="000000"/>
        </w:rPr>
        <w:t xml:space="preserve">, di comunicare, ai fini di quanto previsto nell’articolo 90 del Codice, i dati seguenti: </w:t>
      </w:r>
    </w:p>
    <w:p w14:paraId="76FA0869" w14:textId="14CFD12A" w:rsidR="00251FB4" w:rsidRPr="00844F1F" w:rsidRDefault="00DD6E64" w:rsidP="005B7E81">
      <w:p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domicilio fiscale</w:t>
      </w:r>
      <w:r w:rsidR="005B7E81">
        <w:rPr>
          <w:rFonts w:ascii="Calibri Light" w:hAnsi="Calibri Light" w:cs="Calibri Light"/>
          <w:color w:val="000000"/>
        </w:rPr>
        <w:tab/>
      </w:r>
      <w:r w:rsidRPr="00844F1F">
        <w:rPr>
          <w:rFonts w:ascii="Calibri Light" w:hAnsi="Calibri Light" w:cs="Calibri Light"/>
          <w:color w:val="000000"/>
        </w:rPr>
        <w:t>____________________________</w:t>
      </w:r>
    </w:p>
    <w:p w14:paraId="71218B2B" w14:textId="337845B4" w:rsidR="00251FB4" w:rsidRPr="00844F1F" w:rsidRDefault="00DD6E64" w:rsidP="005B7E81">
      <w:p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codice fiscale</w:t>
      </w:r>
      <w:r w:rsidR="005B7E81">
        <w:rPr>
          <w:rFonts w:ascii="Calibri Light" w:hAnsi="Calibri Light" w:cs="Calibri Light"/>
          <w:color w:val="000000"/>
        </w:rPr>
        <w:tab/>
      </w:r>
      <w:r w:rsidRPr="00844F1F">
        <w:rPr>
          <w:rFonts w:ascii="Calibri Light" w:hAnsi="Calibri Light" w:cs="Calibri Light"/>
          <w:color w:val="000000"/>
        </w:rPr>
        <w:t>____________________________</w:t>
      </w:r>
    </w:p>
    <w:p w14:paraId="2EE4E789" w14:textId="339EE97B" w:rsidR="00251FB4" w:rsidRPr="00844F1F" w:rsidRDefault="00DD6E64" w:rsidP="005B7E81">
      <w:p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partita IVA</w:t>
      </w:r>
      <w:r w:rsidR="005B7E81">
        <w:rPr>
          <w:rFonts w:ascii="Calibri Light" w:hAnsi="Calibri Light" w:cs="Calibri Light"/>
          <w:color w:val="000000"/>
        </w:rPr>
        <w:tab/>
      </w:r>
      <w:r w:rsidR="005B7E81">
        <w:rPr>
          <w:rFonts w:ascii="Calibri Light" w:hAnsi="Calibri Light" w:cs="Calibri Light"/>
          <w:color w:val="000000"/>
        </w:rPr>
        <w:tab/>
      </w:r>
      <w:r w:rsidRPr="00844F1F">
        <w:rPr>
          <w:rFonts w:ascii="Calibri Light" w:hAnsi="Calibri Light" w:cs="Calibri Light"/>
          <w:color w:val="000000"/>
        </w:rPr>
        <w:t>____________________________</w:t>
      </w:r>
    </w:p>
    <w:p w14:paraId="1E933070" w14:textId="1ED5EEA1" w:rsidR="00251FB4" w:rsidRPr="00844F1F" w:rsidRDefault="00DD6E64" w:rsidP="005B7E81">
      <w:p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indirizzo di posta elettronica certificata o strumento analogo negli altri Stati Membri</w:t>
      </w:r>
      <w:r w:rsidR="005B7E81">
        <w:rPr>
          <w:rFonts w:ascii="Calibri Light" w:hAnsi="Calibri Light" w:cs="Calibri Light"/>
          <w:color w:val="000000"/>
        </w:rPr>
        <w:t xml:space="preserve"> </w:t>
      </w:r>
      <w:r w:rsidRPr="00844F1F">
        <w:rPr>
          <w:rFonts w:ascii="Calibri Light" w:hAnsi="Calibri Light" w:cs="Calibri Light"/>
          <w:color w:val="000000"/>
        </w:rPr>
        <w:t>___________________________________</w:t>
      </w:r>
      <w:r w:rsidR="005B7E81">
        <w:rPr>
          <w:rFonts w:ascii="Calibri Light" w:hAnsi="Calibri Light" w:cs="Calibri Light"/>
          <w:color w:val="000000"/>
        </w:rPr>
        <w:t>______</w:t>
      </w:r>
      <w:r w:rsidRPr="00844F1F">
        <w:rPr>
          <w:rFonts w:ascii="Calibri Light" w:hAnsi="Calibri Light" w:cs="Calibri Light"/>
          <w:color w:val="000000"/>
        </w:rPr>
        <w:t>___</w:t>
      </w:r>
      <w:r w:rsidR="009E35D8">
        <w:rPr>
          <w:rFonts w:ascii="Calibri Light" w:hAnsi="Calibri Light" w:cs="Calibri Light"/>
          <w:color w:val="000000"/>
        </w:rPr>
        <w:t>;</w:t>
      </w:r>
    </w:p>
    <w:p w14:paraId="0FB5FEF9" w14:textId="0E43DDD7"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di accettare termini, condizioni e modalità del trattamento dei dati personali di cui al punto 37 del disciplinare di gara</w:t>
      </w:r>
      <w:r w:rsidR="009E35D8">
        <w:rPr>
          <w:rFonts w:ascii="Calibri Light" w:hAnsi="Calibri Light" w:cs="Calibri Light"/>
          <w:color w:val="000000"/>
        </w:rPr>
        <w:t>;</w:t>
      </w:r>
    </w:p>
    <w:p w14:paraId="54035878" w14:textId="2F794858" w:rsidR="00251FB4" w:rsidRPr="00844F1F"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844F1F">
        <w:rPr>
          <w:rFonts w:ascii="Calibri Light" w:hAnsi="Calibri Light" w:cs="Calibri Light"/>
          <w:color w:val="000000"/>
        </w:rPr>
        <w:t>di essere iscritto alla CCIAA o a ogni altro organismo equipollente secondo la legislazione dello Stato di appartenenza ex art. 100, comma 3, d.lgs. 36/2023 e di avere il seguente oggetto sociale ___________________________________________________________________________________________________________________________________________________________________________________________________________________________________________________</w:t>
      </w:r>
      <w:r w:rsidR="009E35D8">
        <w:rPr>
          <w:rFonts w:ascii="Calibri Light" w:hAnsi="Calibri Light" w:cs="Calibri Light"/>
          <w:color w:val="000000"/>
        </w:rPr>
        <w:t xml:space="preserve"> ;</w:t>
      </w:r>
    </w:p>
    <w:p w14:paraId="1F65CE69" w14:textId="77777777" w:rsidR="00251FB4" w:rsidRPr="00844F1F" w:rsidRDefault="00DD6E64" w:rsidP="00AE0053">
      <w:pPr>
        <w:numPr>
          <w:ilvl w:val="0"/>
          <w:numId w:val="11"/>
        </w:numPr>
        <w:pBdr>
          <w:top w:val="nil"/>
          <w:left w:val="nil"/>
          <w:bottom w:val="nil"/>
          <w:right w:val="nil"/>
          <w:between w:val="nil"/>
        </w:pBdr>
        <w:spacing w:before="40" w:after="120"/>
        <w:ind w:left="425" w:hanging="357"/>
        <w:jc w:val="both"/>
        <w:rPr>
          <w:rFonts w:ascii="Calibri Light" w:hAnsi="Calibri Light" w:cs="Calibri Light"/>
          <w:color w:val="000000"/>
        </w:rPr>
      </w:pPr>
      <w:r w:rsidRPr="00844F1F">
        <w:rPr>
          <w:rFonts w:ascii="Calibri Light" w:hAnsi="Calibri Light" w:cs="Calibri Light"/>
          <w:color w:val="000000"/>
        </w:rPr>
        <w:t xml:space="preserve">di essere in possesso dei requisiti di capacità economico-finanziaria e tecnico-professionale indicate dal disciplinare di gara; </w:t>
      </w:r>
    </w:p>
    <w:p w14:paraId="1FAC4B51" w14:textId="2EA5D670" w:rsidR="00251FB4" w:rsidRDefault="00DD6E64" w:rsidP="0020014C">
      <w:pPr>
        <w:numPr>
          <w:ilvl w:val="0"/>
          <w:numId w:val="1"/>
        </w:numPr>
        <w:pBdr>
          <w:top w:val="single" w:sz="4" w:space="1" w:color="000000"/>
          <w:left w:val="single" w:sz="4" w:space="4" w:color="000000"/>
          <w:bottom w:val="single" w:sz="4" w:space="1" w:color="000000"/>
          <w:right w:val="single" w:sz="4" w:space="4" w:color="000000"/>
        </w:pBdr>
        <w:spacing w:before="40" w:after="0" w:line="240" w:lineRule="auto"/>
        <w:ind w:left="425" w:hanging="357"/>
        <w:jc w:val="both"/>
        <w:rPr>
          <w:rFonts w:ascii="Calibri Light" w:hAnsi="Calibri Light" w:cs="Calibri Light"/>
        </w:rPr>
      </w:pPr>
      <w:r w:rsidRPr="0095720B">
        <w:rPr>
          <w:rFonts w:ascii="Calibri Light" w:hAnsi="Calibri Light" w:cs="Calibri Light"/>
        </w:rPr>
        <w:t>che non sussiste alcuna situazione di controllo di cui all'</w:t>
      </w:r>
      <w:hyperlink r:id="rId7" w:anchor="2359">
        <w:r w:rsidRPr="0095720B">
          <w:rPr>
            <w:rFonts w:ascii="Calibri Light" w:hAnsi="Calibri Light" w:cs="Calibri Light"/>
          </w:rPr>
          <w:t>articolo 2359 del Codice Civile</w:t>
        </w:r>
      </w:hyperlink>
      <w:r w:rsidRPr="0095720B">
        <w:rPr>
          <w:rFonts w:ascii="Calibri Light" w:hAnsi="Calibri Light" w:cs="Calibri Light"/>
        </w:rPr>
        <w:t xml:space="preserve"> rispetto ad altri soggetti e che l'offerta è stata formulata autonomamente</w:t>
      </w:r>
      <w:r w:rsidR="009E35D8">
        <w:rPr>
          <w:rFonts w:ascii="Calibri Light" w:hAnsi="Calibri Light" w:cs="Calibri Light"/>
        </w:rPr>
        <w:t>;</w:t>
      </w:r>
    </w:p>
    <w:p w14:paraId="73AF4B17" w14:textId="77777777" w:rsidR="0020014C" w:rsidRPr="0095720B" w:rsidRDefault="0020014C" w:rsidP="0020014C">
      <w:pPr>
        <w:pBdr>
          <w:top w:val="single" w:sz="4" w:space="1" w:color="000000"/>
          <w:left w:val="single" w:sz="4" w:space="4" w:color="000000"/>
          <w:bottom w:val="single" w:sz="4" w:space="1" w:color="000000"/>
          <w:right w:val="single" w:sz="4" w:space="4" w:color="000000"/>
        </w:pBdr>
        <w:spacing w:before="40" w:after="0" w:line="240" w:lineRule="auto"/>
        <w:ind w:left="425" w:hanging="357"/>
        <w:jc w:val="both"/>
        <w:rPr>
          <w:rFonts w:ascii="Calibri Light" w:hAnsi="Calibri Light" w:cs="Calibri Light"/>
          <w:i/>
          <w:iCs/>
        </w:rPr>
      </w:pPr>
      <w:r w:rsidRPr="0095720B">
        <w:rPr>
          <w:rFonts w:ascii="Calibri Light" w:hAnsi="Calibri Light" w:cs="Calibri Light"/>
          <w:i/>
          <w:iCs/>
        </w:rPr>
        <w:t>ovvero</w:t>
      </w:r>
    </w:p>
    <w:p w14:paraId="26E0ADF7" w14:textId="77777777" w:rsidR="0020014C" w:rsidRPr="0095720B" w:rsidRDefault="0020014C" w:rsidP="0020014C">
      <w:pPr>
        <w:numPr>
          <w:ilvl w:val="0"/>
          <w:numId w:val="1"/>
        </w:numPr>
        <w:pBdr>
          <w:top w:val="single" w:sz="4" w:space="1" w:color="000000"/>
          <w:left w:val="single" w:sz="4" w:space="4" w:color="000000"/>
          <w:bottom w:val="single" w:sz="4" w:space="1" w:color="000000"/>
          <w:right w:val="single" w:sz="4" w:space="4" w:color="000000"/>
        </w:pBdr>
        <w:spacing w:before="40" w:after="0" w:line="240" w:lineRule="auto"/>
        <w:ind w:left="425" w:hanging="357"/>
        <w:jc w:val="both"/>
        <w:rPr>
          <w:rFonts w:ascii="Calibri Light" w:hAnsi="Calibri Light" w:cs="Calibri Light"/>
        </w:rPr>
      </w:pPr>
      <w:r w:rsidRPr="0095720B">
        <w:rPr>
          <w:rFonts w:ascii="Calibri Light" w:hAnsi="Calibri Light" w:cs="Calibri Light"/>
        </w:rPr>
        <w:t>di non essere a conoscenza della partecipazione alla medesima procedura di soggetti che si trovano in una delle situazioni di controllo di cui all'</w:t>
      </w:r>
      <w:hyperlink r:id="rId8" w:anchor="2359">
        <w:r w:rsidRPr="0095720B">
          <w:rPr>
            <w:rFonts w:ascii="Calibri Light" w:hAnsi="Calibri Light" w:cs="Calibri Light"/>
          </w:rPr>
          <w:t>articolo 2359 del Codice Civile</w:t>
        </w:r>
      </w:hyperlink>
      <w:r w:rsidRPr="0095720B">
        <w:rPr>
          <w:rFonts w:ascii="Calibri Light" w:hAnsi="Calibri Light" w:cs="Calibri Light"/>
        </w:rPr>
        <w:t xml:space="preserve"> e che l'offerta è stata formulata autonomamente</w:t>
      </w:r>
      <w:r>
        <w:rPr>
          <w:rFonts w:ascii="Calibri Light" w:hAnsi="Calibri Light" w:cs="Calibri Light"/>
        </w:rPr>
        <w:t>;</w:t>
      </w:r>
    </w:p>
    <w:p w14:paraId="147E92E8" w14:textId="77777777" w:rsidR="0020014C" w:rsidRPr="0095720B" w:rsidRDefault="0020014C" w:rsidP="0020014C">
      <w:pPr>
        <w:pBdr>
          <w:top w:val="single" w:sz="4" w:space="1" w:color="000000"/>
          <w:left w:val="single" w:sz="4" w:space="4" w:color="000000"/>
          <w:bottom w:val="single" w:sz="4" w:space="1" w:color="000000"/>
          <w:right w:val="single" w:sz="4" w:space="4" w:color="000000"/>
        </w:pBdr>
        <w:spacing w:before="40" w:after="0" w:line="240" w:lineRule="auto"/>
        <w:ind w:left="425" w:hanging="357"/>
        <w:jc w:val="both"/>
        <w:rPr>
          <w:rFonts w:ascii="Calibri Light" w:hAnsi="Calibri Light" w:cs="Calibri Light"/>
          <w:i/>
          <w:iCs/>
        </w:rPr>
      </w:pPr>
      <w:r w:rsidRPr="0095720B">
        <w:rPr>
          <w:rFonts w:ascii="Calibri Light" w:hAnsi="Calibri Light" w:cs="Calibri Light"/>
          <w:i/>
          <w:iCs/>
        </w:rPr>
        <w:t>ovvero</w:t>
      </w:r>
    </w:p>
    <w:p w14:paraId="56D68E45" w14:textId="77777777" w:rsidR="0020014C" w:rsidRPr="0095720B" w:rsidRDefault="0020014C" w:rsidP="0020014C">
      <w:pPr>
        <w:numPr>
          <w:ilvl w:val="0"/>
          <w:numId w:val="1"/>
        </w:numPr>
        <w:pBdr>
          <w:top w:val="single" w:sz="4" w:space="1" w:color="000000"/>
          <w:left w:val="single" w:sz="4" w:space="4" w:color="000000"/>
          <w:bottom w:val="single" w:sz="4" w:space="1" w:color="000000"/>
          <w:right w:val="single" w:sz="4" w:space="4" w:color="000000"/>
        </w:pBdr>
        <w:spacing w:before="40" w:after="0" w:line="240" w:lineRule="auto"/>
        <w:ind w:left="425" w:hanging="357"/>
        <w:jc w:val="both"/>
        <w:rPr>
          <w:rFonts w:ascii="Calibri Light" w:hAnsi="Calibri Light" w:cs="Calibri Light"/>
        </w:rPr>
      </w:pPr>
      <w:r w:rsidRPr="0095720B">
        <w:rPr>
          <w:rFonts w:ascii="Calibri Light" w:hAnsi="Calibri Light" w:cs="Calibri Light"/>
        </w:rPr>
        <w:t>di essere a conoscenza della partecipazione alla medesima procedura di soggetti che si trovano in situazione di controllo di cui all'</w:t>
      </w:r>
      <w:hyperlink r:id="rId9" w:anchor="2359">
        <w:r w:rsidRPr="0095720B">
          <w:rPr>
            <w:rFonts w:ascii="Calibri Light" w:hAnsi="Calibri Light" w:cs="Calibri Light"/>
          </w:rPr>
          <w:t xml:space="preserve">articolo 2359 </w:t>
        </w:r>
      </w:hyperlink>
      <w:r w:rsidRPr="0095720B">
        <w:rPr>
          <w:rFonts w:ascii="Calibri Light" w:hAnsi="Calibri Light" w:cs="Calibri Light"/>
        </w:rPr>
        <w:t>del Codice Civile e che l'offerta è stata formulata autonomamente</w:t>
      </w:r>
      <w:r>
        <w:rPr>
          <w:rFonts w:ascii="Calibri Light" w:hAnsi="Calibri Light" w:cs="Calibri Light"/>
        </w:rPr>
        <w:t>;</w:t>
      </w:r>
    </w:p>
    <w:p w14:paraId="25FB1083" w14:textId="77777777" w:rsidR="00251FB4" w:rsidRPr="0095720B" w:rsidRDefault="00DD6E64" w:rsidP="00AE0053">
      <w:pPr>
        <w:numPr>
          <w:ilvl w:val="0"/>
          <w:numId w:val="11"/>
        </w:numPr>
        <w:pBdr>
          <w:top w:val="nil"/>
          <w:left w:val="nil"/>
          <w:bottom w:val="nil"/>
          <w:right w:val="nil"/>
          <w:between w:val="nil"/>
        </w:pBdr>
        <w:spacing w:before="120" w:after="0"/>
        <w:ind w:left="426"/>
        <w:jc w:val="both"/>
        <w:rPr>
          <w:rFonts w:ascii="Calibri Light" w:hAnsi="Calibri Light" w:cs="Calibri Light"/>
          <w:color w:val="000000"/>
        </w:rPr>
      </w:pPr>
      <w:r w:rsidRPr="0095720B">
        <w:rPr>
          <w:rFonts w:ascii="Calibri Light" w:hAnsi="Calibri Light" w:cs="Calibri Light"/>
          <w:color w:val="000000"/>
        </w:rPr>
        <w:t>di essere a piena conoscenza della disciplina di gara e di approvarne incondizionatamente il contenuto;</w:t>
      </w:r>
    </w:p>
    <w:p w14:paraId="2BB54A9B" w14:textId="77777777" w:rsidR="00251FB4" w:rsidRPr="0095720B"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95720B">
        <w:rPr>
          <w:rFonts w:ascii="Calibri Light" w:hAnsi="Calibri Light" w:cs="Calibri Light"/>
          <w:color w:val="000000"/>
        </w:rPr>
        <w:t>di accettare integralmente il capitolato speciale del lotto al quale partecipa, salvo le varianti migliorative presentate nella scheda di offerta tecnica;</w:t>
      </w:r>
    </w:p>
    <w:p w14:paraId="64FBEE0E" w14:textId="77777777" w:rsidR="00251FB4" w:rsidRPr="0095720B"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95720B">
        <w:rPr>
          <w:rFonts w:ascii="Calibri Light" w:hAnsi="Calibri Light" w:cs="Calibri Light"/>
          <w:color w:val="000000"/>
        </w:rPr>
        <w:t xml:space="preserve">di autorizzare la stazione appaltante a rilasciare copia di tutta la documentazione presentata per la partecipazione alla procedura qualora un concorrente eserciti la facoltà di accesso agli atti ai sensi della legge 241/1990 s.m.i.; </w:t>
      </w:r>
    </w:p>
    <w:p w14:paraId="2FE86F72" w14:textId="77777777" w:rsidR="00251FB4" w:rsidRPr="0095720B"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95720B">
        <w:rPr>
          <w:rFonts w:ascii="Calibri Light" w:hAnsi="Calibri Light" w:cs="Calibri Light"/>
          <w:color w:val="000000"/>
        </w:rPr>
        <w:t>di assumere gli obblighi di tracciabilità dei flussi finanziari di cui alla legge 136/2010 s.m.i.</w:t>
      </w:r>
    </w:p>
    <w:p w14:paraId="03083286" w14:textId="77777777" w:rsidR="00251FB4" w:rsidRPr="0095720B" w:rsidRDefault="00DD6E64" w:rsidP="00844F1F">
      <w:pPr>
        <w:numPr>
          <w:ilvl w:val="0"/>
          <w:numId w:val="11"/>
        </w:numPr>
        <w:pBdr>
          <w:top w:val="nil"/>
          <w:left w:val="nil"/>
          <w:bottom w:val="nil"/>
          <w:right w:val="nil"/>
          <w:between w:val="nil"/>
        </w:pBdr>
        <w:spacing w:before="40" w:after="0"/>
        <w:ind w:left="426"/>
        <w:jc w:val="both"/>
        <w:rPr>
          <w:rFonts w:ascii="Calibri Light" w:hAnsi="Calibri Light" w:cs="Calibri Light"/>
          <w:color w:val="000000"/>
        </w:rPr>
      </w:pPr>
      <w:r w:rsidRPr="0095720B">
        <w:rPr>
          <w:rFonts w:ascii="Calibri Light" w:hAnsi="Calibri Light" w:cs="Calibri Light"/>
          <w:color w:val="000000"/>
        </w:rPr>
        <w:lastRenderedPageBreak/>
        <w:t>di acconsentire ai sensi del Regolamento Ue 2016/679 (GDPR) e s.m.i. al trattamento dei propri dati ai fini della gara e per l’eventuale stipulazione e gestione delle relative polizze.</w:t>
      </w:r>
    </w:p>
    <w:p w14:paraId="6C86E471" w14:textId="77777777" w:rsidR="00251FB4" w:rsidRPr="00844F1F" w:rsidRDefault="00251FB4">
      <w:pPr>
        <w:spacing w:after="0" w:line="240" w:lineRule="auto"/>
        <w:jc w:val="both"/>
        <w:rPr>
          <w:rFonts w:ascii="Calibri Light" w:hAnsi="Calibri Light" w:cs="Calibri Light"/>
        </w:rPr>
      </w:pPr>
    </w:p>
    <w:p w14:paraId="0DF6B1E0" w14:textId="77777777" w:rsidR="00251FB4" w:rsidRPr="00844F1F" w:rsidRDefault="00251FB4">
      <w:pPr>
        <w:spacing w:after="0" w:line="240" w:lineRule="auto"/>
        <w:jc w:val="both"/>
        <w:rPr>
          <w:rFonts w:ascii="Calibri Light" w:hAnsi="Calibri Light" w:cs="Calibri Light"/>
        </w:rPr>
      </w:pPr>
    </w:p>
    <w:p w14:paraId="4C129B4B" w14:textId="77777777" w:rsidR="00251FB4" w:rsidRPr="00844F1F" w:rsidRDefault="00251FB4">
      <w:pPr>
        <w:spacing w:after="0" w:line="240" w:lineRule="auto"/>
        <w:jc w:val="both"/>
        <w:rPr>
          <w:rFonts w:ascii="Calibri Light" w:hAnsi="Calibri Light" w:cs="Calibri Light"/>
        </w:rPr>
      </w:pPr>
    </w:p>
    <w:p w14:paraId="00DC5994" w14:textId="4EF4BEDA" w:rsidR="00251FB4" w:rsidRPr="00844F1F" w:rsidRDefault="00DD6E64">
      <w:pPr>
        <w:spacing w:after="0" w:line="240" w:lineRule="auto"/>
        <w:jc w:val="both"/>
        <w:rPr>
          <w:rFonts w:ascii="Calibri Light" w:hAnsi="Calibri Light" w:cs="Calibri Light"/>
        </w:rPr>
      </w:pPr>
      <w:r w:rsidRPr="00847F79">
        <w:rPr>
          <w:rFonts w:ascii="Calibri Light" w:hAnsi="Calibri Light" w:cs="Calibri Light"/>
        </w:rPr>
        <w:t xml:space="preserve">Data </w:t>
      </w:r>
      <w:r w:rsidR="00847F79" w:rsidRPr="00847F79">
        <w:rPr>
          <w:rFonts w:ascii="Calibri Light" w:hAnsi="Calibri Light" w:cs="Calibri Light"/>
        </w:rPr>
        <w:t>della firma digitale</w:t>
      </w:r>
      <w:r w:rsidRPr="00847F79">
        <w:rPr>
          <w:rFonts w:ascii="Calibri Light" w:hAnsi="Calibri Light" w:cs="Calibri Light"/>
        </w:rPr>
        <w:tab/>
      </w:r>
      <w:r w:rsidRPr="00847F79">
        <w:rPr>
          <w:rFonts w:ascii="Calibri Light" w:hAnsi="Calibri Light" w:cs="Calibri Light"/>
        </w:rPr>
        <w:tab/>
      </w:r>
      <w:r w:rsidRPr="00847F79">
        <w:rPr>
          <w:rFonts w:ascii="Calibri Light" w:hAnsi="Calibri Light" w:cs="Calibri Light"/>
        </w:rPr>
        <w:tab/>
      </w:r>
      <w:r w:rsidRPr="00847F79">
        <w:rPr>
          <w:rFonts w:ascii="Calibri Light" w:hAnsi="Calibri Light" w:cs="Calibri Light"/>
        </w:rPr>
        <w:tab/>
      </w:r>
      <w:r w:rsidRPr="00847F79">
        <w:rPr>
          <w:rFonts w:ascii="Calibri Light" w:hAnsi="Calibri Light" w:cs="Calibri Light"/>
        </w:rPr>
        <w:tab/>
      </w:r>
      <w:r w:rsidRPr="00847F79">
        <w:rPr>
          <w:rFonts w:ascii="Calibri Light" w:hAnsi="Calibri Light" w:cs="Calibri Light"/>
        </w:rPr>
        <w:tab/>
      </w:r>
      <w:r w:rsidRPr="00847F79">
        <w:rPr>
          <w:rFonts w:ascii="Calibri Light" w:hAnsi="Calibri Light" w:cs="Calibri Light"/>
        </w:rPr>
        <w:tab/>
      </w:r>
      <w:r w:rsidRPr="00847F79">
        <w:rPr>
          <w:rFonts w:ascii="Calibri Light" w:hAnsi="Calibri Light" w:cs="Calibri Light"/>
        </w:rPr>
        <w:tab/>
        <w:t xml:space="preserve">Firma </w:t>
      </w:r>
      <w:r w:rsidR="00844F1F" w:rsidRPr="00847F79">
        <w:rPr>
          <w:rFonts w:ascii="Calibri Light" w:hAnsi="Calibri Light" w:cs="Calibri Light"/>
        </w:rPr>
        <w:t>digitale</w:t>
      </w:r>
    </w:p>
    <w:p w14:paraId="20652144" w14:textId="77777777" w:rsidR="00251FB4" w:rsidRPr="00844F1F" w:rsidRDefault="00251FB4">
      <w:pPr>
        <w:spacing w:after="0" w:line="240" w:lineRule="auto"/>
        <w:jc w:val="both"/>
        <w:rPr>
          <w:rFonts w:ascii="Calibri Light" w:hAnsi="Calibri Light" w:cs="Calibri Light"/>
        </w:rPr>
      </w:pPr>
    </w:p>
    <w:p w14:paraId="62B9DE68" w14:textId="77777777" w:rsidR="00251FB4" w:rsidRPr="00844F1F" w:rsidRDefault="00251FB4">
      <w:pPr>
        <w:tabs>
          <w:tab w:val="left" w:pos="1560"/>
        </w:tabs>
        <w:spacing w:after="0" w:line="240" w:lineRule="auto"/>
        <w:jc w:val="both"/>
        <w:rPr>
          <w:rFonts w:ascii="Calibri Light" w:hAnsi="Calibri Light" w:cs="Calibri Light"/>
        </w:rPr>
      </w:pPr>
    </w:p>
    <w:p w14:paraId="0F9623AC" w14:textId="77777777" w:rsidR="00251FB4" w:rsidRPr="00844F1F" w:rsidRDefault="00251FB4">
      <w:pPr>
        <w:tabs>
          <w:tab w:val="left" w:pos="1560"/>
        </w:tabs>
        <w:spacing w:after="0" w:line="240" w:lineRule="auto"/>
        <w:jc w:val="both"/>
        <w:rPr>
          <w:rFonts w:ascii="Calibri Light" w:hAnsi="Calibri Light" w:cs="Calibri Light"/>
        </w:rPr>
      </w:pPr>
    </w:p>
    <w:p w14:paraId="0DE33E3A" w14:textId="77777777" w:rsidR="00251FB4" w:rsidRPr="00844F1F" w:rsidRDefault="00251FB4">
      <w:pPr>
        <w:tabs>
          <w:tab w:val="left" w:pos="1560"/>
        </w:tabs>
        <w:spacing w:after="0" w:line="240" w:lineRule="auto"/>
        <w:jc w:val="both"/>
        <w:rPr>
          <w:rFonts w:ascii="Calibri Light" w:hAnsi="Calibri Light" w:cs="Calibri Light"/>
        </w:rPr>
      </w:pPr>
    </w:p>
    <w:p w14:paraId="61D6E826" w14:textId="77777777" w:rsidR="00251FB4" w:rsidRPr="00844F1F" w:rsidRDefault="00251FB4">
      <w:pPr>
        <w:tabs>
          <w:tab w:val="left" w:pos="1560"/>
        </w:tabs>
        <w:spacing w:after="0" w:line="240" w:lineRule="auto"/>
        <w:jc w:val="both"/>
        <w:rPr>
          <w:rFonts w:ascii="Calibri Light" w:hAnsi="Calibri Light" w:cs="Calibri Light"/>
        </w:rPr>
      </w:pPr>
    </w:p>
    <w:p w14:paraId="0C94D2AC" w14:textId="1CB27ED0" w:rsidR="00251FB4" w:rsidRPr="009D75E1" w:rsidRDefault="00DD6E64" w:rsidP="0038421F">
      <w:pPr>
        <w:spacing w:after="0"/>
        <w:ind w:right="3968"/>
        <w:jc w:val="both"/>
        <w:rPr>
          <w:rFonts w:ascii="Calibri Light" w:hAnsi="Calibri Light" w:cs="Calibri Light"/>
          <w:i/>
          <w:iCs/>
          <w:sz w:val="18"/>
          <w:szCs w:val="18"/>
        </w:rPr>
      </w:pPr>
      <w:r w:rsidRPr="009E35D8">
        <w:rPr>
          <w:rFonts w:ascii="Calibri Light" w:hAnsi="Calibri Light" w:cs="Calibri Light"/>
          <w:i/>
          <w:iCs/>
          <w:sz w:val="18"/>
          <w:szCs w:val="18"/>
          <w:u w:val="single"/>
        </w:rPr>
        <w:t>Si allega</w:t>
      </w:r>
      <w:r w:rsidR="009D75E1">
        <w:rPr>
          <w:rFonts w:ascii="Calibri Light" w:hAnsi="Calibri Light" w:cs="Calibri Light"/>
          <w:i/>
          <w:iCs/>
          <w:sz w:val="18"/>
          <w:szCs w:val="18"/>
          <w:u w:val="single"/>
        </w:rPr>
        <w:t>no</w:t>
      </w:r>
      <w:r w:rsidR="009D75E1">
        <w:rPr>
          <w:rFonts w:ascii="Calibri Light" w:hAnsi="Calibri Light" w:cs="Calibri Light"/>
          <w:i/>
          <w:iCs/>
          <w:sz w:val="18"/>
          <w:szCs w:val="18"/>
        </w:rPr>
        <w:t>:</w:t>
      </w:r>
    </w:p>
    <w:p w14:paraId="4462D44B" w14:textId="5CE26A4C" w:rsidR="00251FB4" w:rsidRPr="009E35D8" w:rsidRDefault="009E35D8" w:rsidP="0038421F">
      <w:pPr>
        <w:numPr>
          <w:ilvl w:val="0"/>
          <w:numId w:val="2"/>
        </w:numPr>
        <w:pBdr>
          <w:top w:val="nil"/>
          <w:left w:val="nil"/>
          <w:bottom w:val="nil"/>
          <w:right w:val="nil"/>
          <w:between w:val="nil"/>
        </w:pBdr>
        <w:spacing w:after="0"/>
        <w:ind w:right="3826"/>
        <w:jc w:val="both"/>
        <w:rPr>
          <w:rFonts w:ascii="Calibri Light" w:hAnsi="Calibri Light" w:cs="Calibri Light"/>
          <w:i/>
          <w:iCs/>
          <w:color w:val="000000"/>
          <w:sz w:val="18"/>
          <w:szCs w:val="18"/>
        </w:rPr>
      </w:pPr>
      <w:r w:rsidRPr="009E35D8">
        <w:rPr>
          <w:rFonts w:ascii="Calibri Light" w:hAnsi="Calibri Light" w:cs="Calibri Light"/>
          <w:i/>
          <w:iCs/>
          <w:color w:val="000000"/>
          <w:sz w:val="18"/>
          <w:szCs w:val="18"/>
        </w:rPr>
        <w:t>c</w:t>
      </w:r>
      <w:r w:rsidR="00DD6E64" w:rsidRPr="009E35D8">
        <w:rPr>
          <w:rFonts w:ascii="Calibri Light" w:hAnsi="Calibri Light" w:cs="Calibri Light"/>
          <w:i/>
          <w:iCs/>
          <w:color w:val="000000"/>
          <w:sz w:val="18"/>
          <w:szCs w:val="18"/>
        </w:rPr>
        <w:t>opia del documento di identità in corso di validità del soggetto dichiarante</w:t>
      </w:r>
      <w:r w:rsidR="0038421F">
        <w:rPr>
          <w:rFonts w:ascii="Calibri Light" w:hAnsi="Calibri Light" w:cs="Calibri Light"/>
          <w:i/>
          <w:iCs/>
          <w:color w:val="000000"/>
          <w:sz w:val="18"/>
          <w:szCs w:val="18"/>
        </w:rPr>
        <w:t>;</w:t>
      </w:r>
    </w:p>
    <w:p w14:paraId="2FF18B9C" w14:textId="6BBF0BBA" w:rsidR="00251FB4" w:rsidRPr="009E35D8" w:rsidRDefault="009E35D8" w:rsidP="0038421F">
      <w:pPr>
        <w:numPr>
          <w:ilvl w:val="0"/>
          <w:numId w:val="2"/>
        </w:numPr>
        <w:pBdr>
          <w:top w:val="nil"/>
          <w:left w:val="nil"/>
          <w:bottom w:val="nil"/>
          <w:right w:val="nil"/>
          <w:between w:val="nil"/>
        </w:pBdr>
        <w:spacing w:after="0"/>
        <w:ind w:right="3968"/>
        <w:jc w:val="both"/>
        <w:rPr>
          <w:rFonts w:ascii="Calibri Light" w:hAnsi="Calibri Light" w:cs="Calibri Light"/>
          <w:i/>
          <w:iCs/>
          <w:color w:val="000000"/>
          <w:sz w:val="18"/>
          <w:szCs w:val="18"/>
        </w:rPr>
      </w:pPr>
      <w:r w:rsidRPr="009E35D8">
        <w:rPr>
          <w:rFonts w:ascii="Calibri Light" w:hAnsi="Calibri Light" w:cs="Calibri Light"/>
          <w:i/>
          <w:iCs/>
          <w:color w:val="000000"/>
          <w:sz w:val="18"/>
          <w:szCs w:val="18"/>
        </w:rPr>
        <w:t>i</w:t>
      </w:r>
      <w:r w:rsidR="00DD6E64" w:rsidRPr="009E35D8">
        <w:rPr>
          <w:rFonts w:ascii="Calibri Light" w:hAnsi="Calibri Light" w:cs="Calibri Light"/>
          <w:i/>
          <w:iCs/>
          <w:color w:val="000000"/>
          <w:sz w:val="18"/>
          <w:szCs w:val="18"/>
        </w:rPr>
        <w:t>n caso di sottoscrizione da parte di un procuratore si allega copia conforme all’originale della procura nonché copia del documento di identità del delegante</w:t>
      </w:r>
    </w:p>
    <w:sectPr w:rsidR="00251FB4" w:rsidRPr="009E35D8" w:rsidSect="00395E5E">
      <w:footerReference w:type="even" r:id="rId10"/>
      <w:footerReference w:type="default" r:id="rId11"/>
      <w:pgSz w:w="11906" w:h="16838"/>
      <w:pgMar w:top="851"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91489" w14:textId="77777777" w:rsidR="00070A15" w:rsidRDefault="00070A15">
      <w:pPr>
        <w:spacing w:after="0" w:line="240" w:lineRule="auto"/>
      </w:pPr>
      <w:r>
        <w:separator/>
      </w:r>
    </w:p>
  </w:endnote>
  <w:endnote w:type="continuationSeparator" w:id="0">
    <w:p w14:paraId="67F7C91B" w14:textId="77777777" w:rsidR="00070A15" w:rsidRDefault="00070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DE123DE-4AFB-4C98-A19E-C62EB89ABBBC}"/>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19CC120E-D671-4933-9AD4-8E51AC9484C7}"/>
    <w:embedBold r:id="rId3" w:fontKey="{944EC171-DE73-4418-9017-C7D2FDE4F009}"/>
    <w:embedItalic r:id="rId4" w:fontKey="{AD663C87-B121-4607-B38B-467ADE142CFA}"/>
    <w:embedBoldItalic r:id="rId5" w:fontKey="{24857E4D-DBFB-44DF-A413-6B3169C2DFDD}"/>
  </w:font>
  <w:font w:name="Georgia">
    <w:panose1 w:val="02040502050405020303"/>
    <w:charset w:val="00"/>
    <w:family w:val="roman"/>
    <w:pitch w:val="variable"/>
    <w:sig w:usb0="00000287" w:usb1="00000000" w:usb2="00000000" w:usb3="00000000" w:csb0="0000009F" w:csb1="00000000"/>
    <w:embedItalic r:id="rId6" w:fontKey="{96634614-8725-4543-BEB8-20B9EE11BA07}"/>
  </w:font>
  <w:font w:name="Calibri Light">
    <w:panose1 w:val="020F0302020204030204"/>
    <w:charset w:val="00"/>
    <w:family w:val="swiss"/>
    <w:pitch w:val="variable"/>
    <w:sig w:usb0="E4002EFF" w:usb1="C200247B" w:usb2="00000009" w:usb3="00000000" w:csb0="000001FF" w:csb1="00000000"/>
    <w:embedRegular r:id="rId7" w:fontKey="{9D42F076-D8E4-43EE-814A-A08C02AC23F4}"/>
    <w:embedBold r:id="rId8" w:fontKey="{432FBF96-384E-45F3-A4C7-EFE26A363455}"/>
    <w:embedItalic r:id="rId9" w:fontKey="{0D6FC561-ED24-4CD2-AC94-03CA2DAE08B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6552D044-6A3A-4FC6-9DAC-815CE09DD5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793A8" w14:textId="2B177ED8" w:rsidR="00251FB4" w:rsidRDefault="00DD6E64">
    <w:pPr>
      <w:pBdr>
        <w:top w:val="nil"/>
        <w:left w:val="nil"/>
        <w:bottom w:val="nil"/>
        <w:right w:val="nil"/>
        <w:between w:val="nil"/>
      </w:pBdr>
      <w:tabs>
        <w:tab w:val="center" w:pos="4819"/>
        <w:tab w:val="right" w:pos="9638"/>
      </w:tabs>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BB3C1F">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0A884843" w14:textId="77777777" w:rsidR="00251FB4" w:rsidRDefault="00251FB4">
    <w:pPr>
      <w:pBdr>
        <w:top w:val="nil"/>
        <w:left w:val="nil"/>
        <w:bottom w:val="nil"/>
        <w:right w:val="nil"/>
        <w:between w:val="nil"/>
      </w:pBdr>
      <w:tabs>
        <w:tab w:val="center" w:pos="4819"/>
        <w:tab w:val="right" w:pos="9638"/>
      </w:tabs>
      <w:spacing w:after="0" w:line="240" w:lineRule="auto"/>
      <w:ind w:right="360"/>
      <w:rPr>
        <w:rFonts w:ascii="Arial" w:eastAsia="Arial" w:hAnsi="Arial" w:cs="Arial"/>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8FD5F" w14:textId="5E6BD87C" w:rsidR="007C4583" w:rsidRPr="007C4583" w:rsidRDefault="00DD6E64" w:rsidP="007C4583">
    <w:pPr>
      <w:pBdr>
        <w:top w:val="nil"/>
        <w:left w:val="nil"/>
        <w:bottom w:val="nil"/>
        <w:right w:val="nil"/>
        <w:between w:val="nil"/>
      </w:pBdr>
      <w:tabs>
        <w:tab w:val="center" w:pos="4819"/>
        <w:tab w:val="right" w:pos="9638"/>
      </w:tabs>
      <w:spacing w:after="0" w:line="240" w:lineRule="auto"/>
      <w:jc w:val="right"/>
      <w:rPr>
        <w:rFonts w:ascii="Calibri Light" w:eastAsia="Arial" w:hAnsi="Calibri Light" w:cs="Calibri Light"/>
        <w:color w:val="000000"/>
        <w:sz w:val="18"/>
        <w:szCs w:val="18"/>
      </w:rPr>
    </w:pPr>
    <w:r w:rsidRPr="007C4583">
      <w:rPr>
        <w:rFonts w:ascii="Calibri Light" w:eastAsia="Arial" w:hAnsi="Calibri Light" w:cs="Calibri Light"/>
        <w:color w:val="000000"/>
        <w:sz w:val="18"/>
        <w:szCs w:val="18"/>
      </w:rPr>
      <w:fldChar w:fldCharType="begin"/>
    </w:r>
    <w:r w:rsidRPr="007C4583">
      <w:rPr>
        <w:rFonts w:ascii="Calibri Light" w:eastAsia="Arial" w:hAnsi="Calibri Light" w:cs="Calibri Light"/>
        <w:color w:val="000000"/>
        <w:sz w:val="18"/>
        <w:szCs w:val="18"/>
      </w:rPr>
      <w:instrText>PAGE</w:instrText>
    </w:r>
    <w:r w:rsidRPr="007C4583">
      <w:rPr>
        <w:rFonts w:ascii="Calibri Light" w:eastAsia="Arial" w:hAnsi="Calibri Light" w:cs="Calibri Light"/>
        <w:color w:val="000000"/>
        <w:sz w:val="18"/>
        <w:szCs w:val="18"/>
      </w:rPr>
      <w:fldChar w:fldCharType="separate"/>
    </w:r>
    <w:r w:rsidR="00DE2641">
      <w:rPr>
        <w:rFonts w:ascii="Calibri Light" w:eastAsia="Arial" w:hAnsi="Calibri Light" w:cs="Calibri Light"/>
        <w:noProof/>
        <w:color w:val="000000"/>
        <w:sz w:val="18"/>
        <w:szCs w:val="18"/>
      </w:rPr>
      <w:t>1</w:t>
    </w:r>
    <w:r w:rsidRPr="007C4583">
      <w:rPr>
        <w:rFonts w:ascii="Calibri Light" w:eastAsia="Arial" w:hAnsi="Calibri Light" w:cs="Calibri Light"/>
        <w:color w:val="000000"/>
        <w:sz w:val="18"/>
        <w:szCs w:val="18"/>
      </w:rPr>
      <w:fldChar w:fldCharType="end"/>
    </w:r>
    <w:r w:rsidR="007C4583" w:rsidRPr="007C4583">
      <w:rPr>
        <w:rFonts w:ascii="Calibri Light" w:eastAsia="Arial" w:hAnsi="Calibri Light" w:cs="Calibri Light"/>
        <w:color w:val="000000"/>
        <w:sz w:val="18"/>
        <w:szCs w:val="18"/>
      </w:rPr>
      <w:t>/</w:t>
    </w:r>
    <w:r w:rsidR="007C4583" w:rsidRPr="007C4583">
      <w:rPr>
        <w:rFonts w:ascii="Calibri Light" w:eastAsia="Arial" w:hAnsi="Calibri Light" w:cs="Calibri Light"/>
        <w:color w:val="000000"/>
        <w:sz w:val="18"/>
        <w:szCs w:val="18"/>
      </w:rPr>
      <w:fldChar w:fldCharType="begin"/>
    </w:r>
    <w:r w:rsidR="007C4583" w:rsidRPr="007C4583">
      <w:rPr>
        <w:rFonts w:ascii="Calibri Light" w:eastAsia="Arial" w:hAnsi="Calibri Light" w:cs="Calibri Light"/>
        <w:color w:val="000000"/>
        <w:sz w:val="18"/>
        <w:szCs w:val="18"/>
      </w:rPr>
      <w:instrText xml:space="preserve"> SECTIONPAGES   \* MERGEFORMAT </w:instrText>
    </w:r>
    <w:r w:rsidR="007C4583" w:rsidRPr="007C4583">
      <w:rPr>
        <w:rFonts w:ascii="Calibri Light" w:eastAsia="Arial" w:hAnsi="Calibri Light" w:cs="Calibri Light"/>
        <w:color w:val="000000"/>
        <w:sz w:val="18"/>
        <w:szCs w:val="18"/>
      </w:rPr>
      <w:fldChar w:fldCharType="separate"/>
    </w:r>
    <w:r w:rsidR="00DE2641">
      <w:rPr>
        <w:rFonts w:ascii="Calibri Light" w:eastAsia="Arial" w:hAnsi="Calibri Light" w:cs="Calibri Light"/>
        <w:noProof/>
        <w:color w:val="000000"/>
        <w:sz w:val="18"/>
        <w:szCs w:val="18"/>
      </w:rPr>
      <w:t>6</w:t>
    </w:r>
    <w:r w:rsidR="007C4583" w:rsidRPr="007C4583">
      <w:rPr>
        <w:rFonts w:ascii="Calibri Light" w:eastAsia="Arial" w:hAnsi="Calibri Light" w:cs="Calibri Light"/>
        <w:color w:val="000000"/>
        <w:sz w:val="18"/>
        <w:szCs w:val="18"/>
      </w:rPr>
      <w:fldChar w:fldCharType="end"/>
    </w:r>
  </w:p>
  <w:p w14:paraId="2BD5532B" w14:textId="1702A085" w:rsidR="00251FB4" w:rsidRPr="00521A65" w:rsidRDefault="00521A65">
    <w:pPr>
      <w:pBdr>
        <w:top w:val="nil"/>
        <w:left w:val="nil"/>
        <w:bottom w:val="nil"/>
        <w:right w:val="nil"/>
        <w:between w:val="nil"/>
      </w:pBdr>
      <w:tabs>
        <w:tab w:val="center" w:pos="4819"/>
        <w:tab w:val="right" w:pos="9638"/>
      </w:tabs>
      <w:spacing w:after="0" w:line="240" w:lineRule="auto"/>
      <w:ind w:right="360"/>
      <w:rPr>
        <w:rFonts w:ascii="Calibri Light" w:eastAsia="Arial" w:hAnsi="Calibri Light" w:cs="Calibri Light"/>
        <w:color w:val="7F7F7F" w:themeColor="text1" w:themeTint="80"/>
        <w:sz w:val="18"/>
        <w:szCs w:val="18"/>
      </w:rPr>
    </w:pPr>
    <w:r w:rsidRPr="00521A65">
      <w:rPr>
        <w:rFonts w:ascii="Calibri Light" w:eastAsia="Arial" w:hAnsi="Calibri Light" w:cs="Calibri Light"/>
        <w:color w:val="7F7F7F" w:themeColor="text1" w:themeTint="80"/>
        <w:sz w:val="18"/>
        <w:szCs w:val="18"/>
      </w:rPr>
      <w:t>Modello A – domanda di partecipazione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19F12" w14:textId="77777777" w:rsidR="00070A15" w:rsidRDefault="00070A15">
      <w:pPr>
        <w:spacing w:after="0" w:line="240" w:lineRule="auto"/>
      </w:pPr>
      <w:r>
        <w:separator/>
      </w:r>
    </w:p>
  </w:footnote>
  <w:footnote w:type="continuationSeparator" w:id="0">
    <w:p w14:paraId="74BFC745" w14:textId="77777777" w:rsidR="00070A15" w:rsidRDefault="00070A15">
      <w:pPr>
        <w:spacing w:after="0" w:line="240" w:lineRule="auto"/>
      </w:pPr>
      <w:r>
        <w:continuationSeparator/>
      </w:r>
    </w:p>
  </w:footnote>
  <w:footnote w:id="1">
    <w:p w14:paraId="6C55A207" w14:textId="77777777" w:rsidR="00395E5E" w:rsidRDefault="00395E5E" w:rsidP="00395E5E">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In forza dei principi di buona fede e tutela dell’affidamento, ove sussistano circostanze che, anche in remota ipotesi, possano essere ricondotte ad una o più delle fattispecie indicate negli artt. 94 e/o 95 e/o 98 del d.lgs. n. 36/2023, il concorrente è tenuto a dichiararle, integrando e specificando il presente modello e rimettendo ogni valutazione alla stazione appaltante.</w:t>
      </w:r>
    </w:p>
  </w:footnote>
  <w:footnote w:id="2">
    <w:p w14:paraId="2C35CF72" w14:textId="77777777" w:rsidR="00395E5E" w:rsidRDefault="00395E5E" w:rsidP="00395E5E">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La violazione si considera grave quando comporta l'inottemperanza a un obbligo di pagamento di imposte o tasse per un importo che, con esclusione di sanzioni e interessi, è pari o superiore al </w:t>
      </w:r>
      <w:r>
        <w:rPr>
          <w:b/>
          <w:bCs/>
          <w:color w:val="000000"/>
          <w:sz w:val="16"/>
          <w:szCs w:val="16"/>
        </w:rPr>
        <w:t>10% del valore dell'appalto.</w:t>
      </w:r>
      <w:r>
        <w:rPr>
          <w:color w:val="000000"/>
          <w:sz w:val="16"/>
          <w:szCs w:val="16"/>
        </w:rPr>
        <w:t xml:space="preserve"> Per gli appalti suddivisi in lotti, la soglia di gravità è rapportata al valore del lotto o dei lotti per i quali l'operatore economico concorre. In caso di partecipazione in raggruppamenti temporanei o in consorzi, la soglia di gravità riferita al partecipante al raggruppamento o al consorzio è rapportata al valore della prestazione assunta dal singolo operatore economico. </w:t>
      </w:r>
      <w:r>
        <w:rPr>
          <w:b/>
          <w:bCs/>
          <w:color w:val="000000"/>
          <w:sz w:val="16"/>
          <w:szCs w:val="16"/>
        </w:rPr>
        <w:t>In ogni caso, l'importo della violazione non si considera grave se inferiore a 35.000 euro</w:t>
      </w:r>
      <w:r>
        <w:rPr>
          <w:color w:val="000000"/>
          <w:sz w:val="16"/>
          <w:szCs w:val="16"/>
        </w:rPr>
        <w:t xml:space="preserve">. Costituiscono gravi violazioni in materia contributiva e previdenziale quelle </w:t>
      </w:r>
      <w:r>
        <w:rPr>
          <w:b/>
          <w:bCs/>
          <w:color w:val="000000"/>
          <w:sz w:val="16"/>
          <w:szCs w:val="16"/>
        </w:rPr>
        <w:t>ostative al rilascio del DURC</w:t>
      </w:r>
      <w:r>
        <w:rPr>
          <w:color w:val="000000"/>
          <w:sz w:val="16"/>
          <w:szCs w:val="16"/>
        </w:rPr>
        <w:t>, di cui al decreto del Ministro del lavoro e delle politiche sociali 30 gennaio 2015, ovvero delle certificazioni rilasciate dagli enti previdenziali di riferimento non aderenti al sistema dello sportello unico previdenziale.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E194F"/>
    <w:multiLevelType w:val="multilevel"/>
    <w:tmpl w:val="9CEC737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106788"/>
    <w:multiLevelType w:val="multilevel"/>
    <w:tmpl w:val="3CB431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285A3C"/>
    <w:multiLevelType w:val="multilevel"/>
    <w:tmpl w:val="CCC8A3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238490D"/>
    <w:multiLevelType w:val="hybridMultilevel"/>
    <w:tmpl w:val="8B9EA3C2"/>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 w15:restartNumberingAfterBreak="0">
    <w:nsid w:val="35511946"/>
    <w:multiLevelType w:val="multilevel"/>
    <w:tmpl w:val="8A50B12E"/>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5" w:hanging="705"/>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03C7DB1"/>
    <w:multiLevelType w:val="multilevel"/>
    <w:tmpl w:val="9C22757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5" w:hanging="705"/>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63220D6"/>
    <w:multiLevelType w:val="multilevel"/>
    <w:tmpl w:val="DE748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BB5FB1"/>
    <w:multiLevelType w:val="multilevel"/>
    <w:tmpl w:val="A8AC43E2"/>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22E6882"/>
    <w:multiLevelType w:val="multilevel"/>
    <w:tmpl w:val="2A5A0E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6132CE6"/>
    <w:multiLevelType w:val="multilevel"/>
    <w:tmpl w:val="626893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65D45E9"/>
    <w:multiLevelType w:val="multilevel"/>
    <w:tmpl w:val="7C0EAE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67E322A"/>
    <w:multiLevelType w:val="multilevel"/>
    <w:tmpl w:val="3F0E5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030266D"/>
    <w:multiLevelType w:val="multilevel"/>
    <w:tmpl w:val="C46ABD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3BC536F"/>
    <w:multiLevelType w:val="multilevel"/>
    <w:tmpl w:val="46F0E22A"/>
    <w:lvl w:ilvl="0">
      <w:start w:val="1"/>
      <w:numFmt w:val="bullet"/>
      <w:lvlText w:val="□"/>
      <w:lvlJc w:val="left"/>
      <w:pPr>
        <w:ind w:left="465" w:hanging="465"/>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750F0B68"/>
    <w:multiLevelType w:val="multilevel"/>
    <w:tmpl w:val="0D2247E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3"/>
  </w:num>
  <w:num w:numId="2">
    <w:abstractNumId w:val="7"/>
  </w:num>
  <w:num w:numId="3">
    <w:abstractNumId w:val="12"/>
  </w:num>
  <w:num w:numId="4">
    <w:abstractNumId w:val="9"/>
  </w:num>
  <w:num w:numId="5">
    <w:abstractNumId w:val="1"/>
  </w:num>
  <w:num w:numId="6">
    <w:abstractNumId w:val="8"/>
  </w:num>
  <w:num w:numId="7">
    <w:abstractNumId w:val="11"/>
  </w:num>
  <w:num w:numId="8">
    <w:abstractNumId w:val="2"/>
  </w:num>
  <w:num w:numId="9">
    <w:abstractNumId w:val="5"/>
  </w:num>
  <w:num w:numId="10">
    <w:abstractNumId w:val="10"/>
  </w:num>
  <w:num w:numId="11">
    <w:abstractNumId w:val="6"/>
  </w:num>
  <w:num w:numId="12">
    <w:abstractNumId w:val="14"/>
  </w:num>
  <w:num w:numId="13">
    <w:abstractNumId w:val="3"/>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FB4"/>
    <w:rsid w:val="0004180F"/>
    <w:rsid w:val="00051140"/>
    <w:rsid w:val="00070A15"/>
    <w:rsid w:val="001302A1"/>
    <w:rsid w:val="001A6BD9"/>
    <w:rsid w:val="001B0BA2"/>
    <w:rsid w:val="0020014C"/>
    <w:rsid w:val="00233AD9"/>
    <w:rsid w:val="00251FB4"/>
    <w:rsid w:val="002576A2"/>
    <w:rsid w:val="003236E7"/>
    <w:rsid w:val="00371F37"/>
    <w:rsid w:val="0038421F"/>
    <w:rsid w:val="00395E5E"/>
    <w:rsid w:val="003973C7"/>
    <w:rsid w:val="004C535A"/>
    <w:rsid w:val="00521A65"/>
    <w:rsid w:val="005222C8"/>
    <w:rsid w:val="00571D5D"/>
    <w:rsid w:val="00573914"/>
    <w:rsid w:val="005B7E81"/>
    <w:rsid w:val="0062655A"/>
    <w:rsid w:val="006D301D"/>
    <w:rsid w:val="007B2CAC"/>
    <w:rsid w:val="007C4583"/>
    <w:rsid w:val="00844F1F"/>
    <w:rsid w:val="00847F79"/>
    <w:rsid w:val="00883E8B"/>
    <w:rsid w:val="00902F80"/>
    <w:rsid w:val="009570CB"/>
    <w:rsid w:val="0095720B"/>
    <w:rsid w:val="009D75E1"/>
    <w:rsid w:val="009E35D8"/>
    <w:rsid w:val="00A464E2"/>
    <w:rsid w:val="00AE0053"/>
    <w:rsid w:val="00BB334F"/>
    <w:rsid w:val="00BB3C1F"/>
    <w:rsid w:val="00D3459B"/>
    <w:rsid w:val="00DD6E64"/>
    <w:rsid w:val="00DE2641"/>
    <w:rsid w:val="00E97966"/>
    <w:rsid w:val="00EB6570"/>
    <w:rsid w:val="00EC4B19"/>
    <w:rsid w:val="00F86B0F"/>
    <w:rsid w:val="00FA04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75300"/>
  <w15:docId w15:val="{C9A39F5C-C237-4A75-BFAA-436FC9EE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04AE"/>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720"/>
      <w:jc w:val="both"/>
    </w:pPr>
    <w:rPr>
      <w:b/>
      <w:bCs/>
      <w:smallCaps/>
      <w:color w:val="4F81BD"/>
      <w:sz w:val="36"/>
      <w:szCs w:val="36"/>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styleId="Grigliatabella">
    <w:name w:val="Table Grid"/>
    <w:basedOn w:val="Tabellanormale"/>
    <w:uiPriority w:val="39"/>
    <w:rsid w:val="00395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95E5E"/>
    <w:pPr>
      <w:ind w:left="720"/>
      <w:contextualSpacing/>
    </w:pPr>
  </w:style>
  <w:style w:type="paragraph" w:styleId="Intestazione">
    <w:name w:val="header"/>
    <w:basedOn w:val="Normale"/>
    <w:link w:val="IntestazioneCarattere"/>
    <w:uiPriority w:val="99"/>
    <w:unhideWhenUsed/>
    <w:rsid w:val="007C45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4583"/>
  </w:style>
  <w:style w:type="paragraph" w:styleId="Pidipagina">
    <w:name w:val="footer"/>
    <w:basedOn w:val="Normale"/>
    <w:link w:val="PidipaginaCarattere"/>
    <w:uiPriority w:val="99"/>
    <w:unhideWhenUsed/>
    <w:rsid w:val="007C45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4583"/>
  </w:style>
  <w:style w:type="character" w:styleId="Collegamentoipertestuale">
    <w:name w:val="Hyperlink"/>
    <w:basedOn w:val="Carpredefinitoparagrafo"/>
    <w:uiPriority w:val="99"/>
    <w:unhideWhenUsed/>
    <w:rsid w:val="003973C7"/>
    <w:rPr>
      <w:color w:val="0000FF" w:themeColor="hyperlink"/>
      <w:u w:val="single"/>
    </w:rPr>
  </w:style>
  <w:style w:type="character" w:customStyle="1" w:styleId="UnresolvedMention">
    <w:name w:val="Unresolved Mention"/>
    <w:basedOn w:val="Carpredefinitoparagrafo"/>
    <w:uiPriority w:val="99"/>
    <w:semiHidden/>
    <w:unhideWhenUsed/>
    <w:rsid w:val="00397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bosettiegatti.com/info/norme/statali/codicecivile.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settiegatti.com/info/norme/statali/codicecivile.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osettiegatti.com/info/norme/statali/codicecivile.ht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1910</Words>
  <Characters>10888</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Bonino</dc:creator>
  <cp:lastModifiedBy>Herve Fusinaz</cp:lastModifiedBy>
  <cp:revision>15</cp:revision>
  <cp:lastPrinted>2026-04-23T10:22:00Z</cp:lastPrinted>
  <dcterms:created xsi:type="dcterms:W3CDTF">2026-05-15T09:18:00Z</dcterms:created>
  <dcterms:modified xsi:type="dcterms:W3CDTF">2026-08-12T08:43:00Z</dcterms:modified>
</cp:coreProperties>
</file>